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5503A" w14:textId="2DFC0B29" w:rsidR="002F44A9" w:rsidRDefault="008D630A" w:rsidP="002F44A9">
      <w:r>
        <w:rPr>
          <w:noProof/>
        </w:rPr>
        <mc:AlternateContent>
          <mc:Choice Requires="wps">
            <w:drawing>
              <wp:anchor distT="0" distB="0" distL="114300" distR="114300" simplePos="0" relativeHeight="251657728" behindDoc="0" locked="0" layoutInCell="1" allowOverlap="1" wp14:anchorId="7D6111DA" wp14:editId="1AEDDCB5">
                <wp:simplePos x="0" y="0"/>
                <wp:positionH relativeFrom="column">
                  <wp:posOffset>3314700</wp:posOffset>
                </wp:positionH>
                <wp:positionV relativeFrom="paragraph">
                  <wp:posOffset>-571500</wp:posOffset>
                </wp:positionV>
                <wp:extent cx="2743200" cy="1028700"/>
                <wp:effectExtent l="0" t="0" r="254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w="19050">
                          <a:solidFill>
                            <a:srgbClr val="000000"/>
                          </a:solidFill>
                          <a:miter lim="800000"/>
                          <a:headEnd/>
                          <a:tailEnd/>
                        </a:ln>
                      </wps:spPr>
                      <wps:txbx>
                        <w:txbxContent>
                          <w:p w14:paraId="11A2A994" w14:textId="507B1D8B" w:rsidR="00681509" w:rsidRDefault="00681509" w:rsidP="004B6C74">
                            <w:pPr>
                              <w:rPr>
                                <w:rFonts w:ascii="Calibri" w:eastAsia="MingLiU" w:hAnsi="Calibri"/>
                                <w:i/>
                                <w:sz w:val="20"/>
                                <w:szCs w:val="20"/>
                                <w:lang w:eastAsia="zh-TW"/>
                              </w:rPr>
                            </w:pPr>
                            <w:r>
                              <w:rPr>
                                <w:rFonts w:ascii="Calibri" w:eastAsia="MingLiU" w:hAnsi="Calibri"/>
                                <w:i/>
                                <w:sz w:val="20"/>
                                <w:szCs w:val="20"/>
                                <w:lang w:eastAsia="zh-TW"/>
                              </w:rPr>
                              <w:t>CSB – Ignatius Catholic Study Bible - Daniel</w:t>
                            </w:r>
                          </w:p>
                          <w:p w14:paraId="3AE99297" w14:textId="4DB439C4" w:rsidR="00681509" w:rsidRPr="00B9504A" w:rsidRDefault="00681509"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681509" w:rsidRDefault="00681509"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681509" w:rsidRPr="00B9504A" w:rsidRDefault="00681509"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681509" w:rsidRPr="00B9504A" w:rsidRDefault="00681509"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681509" w:rsidRPr="00B9504A" w:rsidRDefault="00681509"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681509" w:rsidRPr="008D630A" w:rsidRDefault="00681509"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111DA" id="_x0000_t202" coordsize="21600,21600" o:spt="202" path="m,l,21600r21600,l21600,xe">
                <v:stroke joinstyle="miter"/>
                <v:path gradientshapeok="t" o:connecttype="rect"/>
              </v:shapetype>
              <v:shape id="Text Box 2" o:spid="_x0000_s1026" type="#_x0000_t202" style="position:absolute;margin-left:261pt;margin-top:-45pt;width:3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" strokeweight="1.5pt">
                <v:textbox>
                  <w:txbxContent>
                    <w:p w14:paraId="11A2A994" w14:textId="507B1D8B" w:rsidR="00681509" w:rsidRDefault="00681509" w:rsidP="004B6C74">
                      <w:pPr>
                        <w:rPr>
                          <w:rFonts w:ascii="Calibri" w:eastAsia="MingLiU" w:hAnsi="Calibri"/>
                          <w:i/>
                          <w:sz w:val="20"/>
                          <w:szCs w:val="20"/>
                          <w:lang w:eastAsia="zh-TW"/>
                        </w:rPr>
                      </w:pPr>
                      <w:r>
                        <w:rPr>
                          <w:rFonts w:ascii="Calibri" w:eastAsia="MingLiU" w:hAnsi="Calibri"/>
                          <w:i/>
                          <w:sz w:val="20"/>
                          <w:szCs w:val="20"/>
                          <w:lang w:eastAsia="zh-TW"/>
                        </w:rPr>
                        <w:t>CSB – Ignatius Catholic Study Bible - Daniel</w:t>
                      </w:r>
                    </w:p>
                    <w:p w14:paraId="3AE99297" w14:textId="4DB439C4" w:rsidR="00681509" w:rsidRPr="00B9504A" w:rsidRDefault="00681509"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681509" w:rsidRDefault="00681509"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681509" w:rsidRPr="00B9504A" w:rsidRDefault="00681509"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681509" w:rsidRPr="00B9504A" w:rsidRDefault="00681509"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681509" w:rsidRPr="00B9504A" w:rsidRDefault="00681509"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681509" w:rsidRPr="008D630A" w:rsidRDefault="00681509"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v:textbox>
              </v:shape>
            </w:pict>
          </mc:Fallback>
        </mc:AlternateContent>
      </w:r>
      <w:r w:rsidR="00A766D1">
        <w:t xml:space="preserve"> </w:t>
      </w:r>
    </w:p>
    <w:p w14:paraId="000379DF" w14:textId="77777777" w:rsidR="002F44A9" w:rsidRDefault="002F44A9" w:rsidP="002F44A9"/>
    <w:p w14:paraId="137820F2" w14:textId="77777777" w:rsidR="00882899" w:rsidRDefault="00882899" w:rsidP="002F44A9"/>
    <w:tbl>
      <w:tblPr>
        <w:tblW w:w="1008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5"/>
        <w:gridCol w:w="7235"/>
        <w:gridCol w:w="2330"/>
      </w:tblGrid>
      <w:tr w:rsidR="002F44A9" w:rsidRPr="008D630A" w14:paraId="59E8F637" w14:textId="77777777" w:rsidTr="000903BD">
        <w:trPr>
          <w:trHeight w:val="441"/>
        </w:trPr>
        <w:tc>
          <w:tcPr>
            <w:tcW w:w="515" w:type="dxa"/>
          </w:tcPr>
          <w:p w14:paraId="2B91C909" w14:textId="77777777" w:rsidR="002F44A9" w:rsidRPr="00E231FC" w:rsidRDefault="002F44A9" w:rsidP="00B109C6">
            <w:pPr>
              <w:jc w:val="center"/>
              <w:rPr>
                <w:rFonts w:asciiTheme="majorHAnsi" w:hAnsiTheme="majorHAnsi" w:cs="Arial"/>
                <w:b/>
                <w:sz w:val="22"/>
                <w:szCs w:val="22"/>
              </w:rPr>
            </w:pPr>
            <w:r w:rsidRPr="00E231FC">
              <w:rPr>
                <w:rFonts w:asciiTheme="majorHAnsi" w:hAnsiTheme="majorHAnsi" w:cs="Arial"/>
                <w:b/>
                <w:sz w:val="22"/>
                <w:szCs w:val="22"/>
              </w:rPr>
              <w:t>A</w:t>
            </w:r>
          </w:p>
        </w:tc>
        <w:tc>
          <w:tcPr>
            <w:tcW w:w="7235" w:type="dxa"/>
          </w:tcPr>
          <w:p w14:paraId="731B2A2B" w14:textId="54092F37" w:rsidR="00696C2C" w:rsidRDefault="008F0418" w:rsidP="00696C2C">
            <w:pPr>
              <w:rPr>
                <w:rFonts w:asciiTheme="majorHAnsi" w:hAnsiTheme="majorHAnsi" w:cs="Arial"/>
                <w:sz w:val="22"/>
                <w:szCs w:val="22"/>
                <w:lang w:val="en-CA"/>
              </w:rPr>
            </w:pPr>
            <w:r>
              <w:rPr>
                <w:rFonts w:asciiTheme="majorHAnsi" w:hAnsiTheme="majorHAnsi"/>
                <w:b/>
                <w:sz w:val="22"/>
                <w:szCs w:val="22"/>
                <w:u w:val="single"/>
              </w:rPr>
              <w:t>Overview</w:t>
            </w:r>
          </w:p>
          <w:p w14:paraId="122753C7" w14:textId="1E9A4189" w:rsidR="00B03C9E" w:rsidRPr="00E3520A" w:rsidRDefault="00AE297A" w:rsidP="008F5612">
            <w:pPr>
              <w:widowControl w:val="0"/>
              <w:autoSpaceDE w:val="0"/>
              <w:autoSpaceDN w:val="0"/>
              <w:adjustRightInd w:val="0"/>
              <w:rPr>
                <w:rFonts w:ascii="Calibri" w:hAnsi="Calibri"/>
                <w:sz w:val="22"/>
                <w:szCs w:val="22"/>
                <w:lang w:val="en-CA"/>
              </w:rPr>
            </w:pPr>
            <w:r w:rsidRPr="00AE297A">
              <w:rPr>
                <w:rFonts w:asciiTheme="majorHAnsi" w:hAnsiTheme="majorHAnsi" w:cs="Verdana"/>
                <w:color w:val="010000"/>
                <w:sz w:val="22"/>
                <w:szCs w:val="22"/>
              </w:rPr>
              <w:t> </w:t>
            </w:r>
          </w:p>
          <w:p w14:paraId="090C3FA4" w14:textId="211F737F" w:rsidR="000903BD" w:rsidRDefault="008F0418" w:rsidP="004C1E77">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Daniel ‘s vision: four great beasts “came up out of the sea, different from one another”.  They are like a lion, a bear, a leopard, and a beast with ten horns.</w:t>
            </w:r>
          </w:p>
          <w:p w14:paraId="610EE7BA" w14:textId="77777777" w:rsidR="004E4615" w:rsidRPr="004E4615" w:rsidRDefault="004E4615" w:rsidP="004E4615">
            <w:pPr>
              <w:widowControl w:val="0"/>
              <w:autoSpaceDE w:val="0"/>
              <w:autoSpaceDN w:val="0"/>
              <w:adjustRightInd w:val="0"/>
              <w:rPr>
                <w:rFonts w:ascii="Calibri" w:hAnsi="Calibri"/>
                <w:sz w:val="22"/>
                <w:szCs w:val="22"/>
                <w:lang w:val="en-CA"/>
              </w:rPr>
            </w:pPr>
          </w:p>
          <w:p w14:paraId="0A2E0A22" w14:textId="0E30BE03" w:rsidR="008B7E8D" w:rsidRDefault="008F0418" w:rsidP="00776CCE">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In the vision, “Thrones were placed … a thousand thousands served him”, preparing to judge “the Ancient of Days”.  Then, the beast with ten horns is thrown into the fire.  The rest of the beasts, “their dominion was taken away”.  Then, “with the clouds of heaven there came one like a son of man … And to him was given dominion and glory and kingdom”.</w:t>
            </w:r>
          </w:p>
          <w:p w14:paraId="07A6202C" w14:textId="77777777" w:rsidR="00D2136D" w:rsidRPr="00D2136D" w:rsidRDefault="00D2136D" w:rsidP="00D2136D">
            <w:pPr>
              <w:widowControl w:val="0"/>
              <w:autoSpaceDE w:val="0"/>
              <w:autoSpaceDN w:val="0"/>
              <w:adjustRightInd w:val="0"/>
              <w:jc w:val="both"/>
              <w:rPr>
                <w:rFonts w:ascii="Calibri" w:hAnsi="Calibri"/>
                <w:sz w:val="22"/>
                <w:szCs w:val="22"/>
                <w:lang w:val="en-CA"/>
              </w:rPr>
            </w:pPr>
          </w:p>
          <w:p w14:paraId="4258300C" w14:textId="17ABA930" w:rsidR="00E2415B" w:rsidRPr="00E2415B" w:rsidRDefault="00E2415B" w:rsidP="00E2415B">
            <w:pPr>
              <w:pStyle w:val="ListParagraph"/>
              <w:widowControl w:val="0"/>
              <w:numPr>
                <w:ilvl w:val="0"/>
                <w:numId w:val="1"/>
              </w:numPr>
              <w:autoSpaceDE w:val="0"/>
              <w:autoSpaceDN w:val="0"/>
              <w:adjustRightInd w:val="0"/>
              <w:jc w:val="both"/>
              <w:rPr>
                <w:rFonts w:ascii="Calibri" w:hAnsi="Calibri"/>
                <w:sz w:val="22"/>
                <w:szCs w:val="22"/>
                <w:lang w:val="en-CA"/>
              </w:rPr>
            </w:pPr>
            <w:r w:rsidRPr="00E2415B">
              <w:rPr>
                <w:rFonts w:ascii="Calibri" w:hAnsi="Calibri"/>
                <w:sz w:val="22"/>
                <w:szCs w:val="22"/>
                <w:lang w:val="en-CA"/>
              </w:rPr>
              <w:t>One of those who remains explains the vision to Daniel:  The four great beasts are the four kings who will rule over the kingdom for a period before being destroyed.  Then “the saints of the Most High shall receive the kingdom, and possess the kingdom for ever.</w:t>
            </w:r>
          </w:p>
          <w:p w14:paraId="7E050C62" w14:textId="79FBCE6D" w:rsidR="00E2415B" w:rsidRPr="00E2415B" w:rsidRDefault="00E2415B" w:rsidP="00E2415B">
            <w:pPr>
              <w:widowControl w:val="0"/>
              <w:autoSpaceDE w:val="0"/>
              <w:autoSpaceDN w:val="0"/>
              <w:adjustRightInd w:val="0"/>
              <w:jc w:val="both"/>
              <w:rPr>
                <w:rFonts w:ascii="Calibri" w:hAnsi="Calibri"/>
                <w:sz w:val="22"/>
                <w:szCs w:val="22"/>
                <w:lang w:val="en-CA"/>
              </w:rPr>
            </w:pPr>
          </w:p>
        </w:tc>
        <w:tc>
          <w:tcPr>
            <w:tcW w:w="2330" w:type="dxa"/>
          </w:tcPr>
          <w:p w14:paraId="34BA4D13" w14:textId="60B2C0AB" w:rsidR="008B7E8D" w:rsidRPr="008D630A" w:rsidRDefault="008F0418" w:rsidP="008B7E8D">
            <w:pPr>
              <w:rPr>
                <w:rFonts w:ascii="Calibri" w:hAnsi="Calibri" w:cs="Arial"/>
                <w:sz w:val="22"/>
                <w:szCs w:val="22"/>
              </w:rPr>
            </w:pPr>
            <w:r>
              <w:rPr>
                <w:rFonts w:ascii="Calibri" w:hAnsi="Calibri" w:cs="Arial"/>
                <w:sz w:val="22"/>
                <w:szCs w:val="22"/>
              </w:rPr>
              <w:t>Dan 7</w:t>
            </w:r>
          </w:p>
          <w:p w14:paraId="281106F6" w14:textId="77777777" w:rsidR="004E4615" w:rsidRDefault="004E4615" w:rsidP="00464623">
            <w:pPr>
              <w:rPr>
                <w:rFonts w:ascii="Calibri" w:hAnsi="Calibri" w:cs="Arial"/>
                <w:sz w:val="22"/>
                <w:szCs w:val="22"/>
              </w:rPr>
            </w:pPr>
          </w:p>
          <w:p w14:paraId="4C5B4D23" w14:textId="7F65456A" w:rsidR="0051552E" w:rsidRDefault="008F0418" w:rsidP="0051552E">
            <w:pPr>
              <w:rPr>
                <w:rFonts w:ascii="Calibri" w:hAnsi="Calibri" w:cs="Arial"/>
                <w:sz w:val="22"/>
                <w:szCs w:val="22"/>
              </w:rPr>
            </w:pPr>
            <w:r>
              <w:rPr>
                <w:rFonts w:ascii="Calibri" w:hAnsi="Calibri" w:cs="Arial"/>
                <w:sz w:val="22"/>
                <w:szCs w:val="22"/>
              </w:rPr>
              <w:t>7:1-8</w:t>
            </w:r>
          </w:p>
          <w:p w14:paraId="65AB2269" w14:textId="77777777" w:rsidR="00D2136D" w:rsidRDefault="00D2136D" w:rsidP="0051552E">
            <w:pPr>
              <w:rPr>
                <w:rFonts w:ascii="Calibri" w:hAnsi="Calibri" w:cs="Arial"/>
                <w:sz w:val="22"/>
                <w:szCs w:val="22"/>
              </w:rPr>
            </w:pPr>
          </w:p>
          <w:p w14:paraId="71540928" w14:textId="77777777" w:rsidR="00D2136D" w:rsidRDefault="00D2136D" w:rsidP="0051552E">
            <w:pPr>
              <w:rPr>
                <w:rFonts w:ascii="Calibri" w:hAnsi="Calibri" w:cs="Arial"/>
                <w:sz w:val="22"/>
                <w:szCs w:val="22"/>
              </w:rPr>
            </w:pPr>
          </w:p>
          <w:p w14:paraId="3FF03CC4" w14:textId="77777777" w:rsidR="00D2136D" w:rsidRDefault="00D2136D" w:rsidP="0051552E">
            <w:pPr>
              <w:rPr>
                <w:rFonts w:ascii="Calibri" w:hAnsi="Calibri" w:cs="Arial"/>
                <w:sz w:val="22"/>
                <w:szCs w:val="22"/>
              </w:rPr>
            </w:pPr>
          </w:p>
          <w:p w14:paraId="7E580124" w14:textId="7EF62AB0" w:rsidR="00D2136D" w:rsidRDefault="008F0418" w:rsidP="0051552E">
            <w:pPr>
              <w:rPr>
                <w:rFonts w:ascii="Calibri" w:hAnsi="Calibri" w:cs="Arial"/>
                <w:sz w:val="22"/>
                <w:szCs w:val="22"/>
              </w:rPr>
            </w:pPr>
            <w:r>
              <w:rPr>
                <w:rFonts w:ascii="Calibri" w:hAnsi="Calibri" w:cs="Arial"/>
                <w:sz w:val="22"/>
                <w:szCs w:val="22"/>
              </w:rPr>
              <w:t>7:9-14</w:t>
            </w:r>
          </w:p>
          <w:p w14:paraId="1130CF65" w14:textId="77777777" w:rsidR="00D2136D" w:rsidRDefault="00D2136D" w:rsidP="0051552E">
            <w:pPr>
              <w:rPr>
                <w:rFonts w:ascii="Calibri" w:hAnsi="Calibri" w:cs="Arial"/>
                <w:sz w:val="22"/>
                <w:szCs w:val="22"/>
              </w:rPr>
            </w:pPr>
          </w:p>
          <w:p w14:paraId="18911F59" w14:textId="77777777" w:rsidR="00D2136D" w:rsidRDefault="00D2136D" w:rsidP="0051552E">
            <w:pPr>
              <w:rPr>
                <w:rFonts w:ascii="Calibri" w:hAnsi="Calibri" w:cs="Arial"/>
                <w:sz w:val="22"/>
                <w:szCs w:val="22"/>
              </w:rPr>
            </w:pPr>
          </w:p>
          <w:p w14:paraId="126C6204" w14:textId="77777777" w:rsidR="00D2136D" w:rsidRDefault="00D2136D" w:rsidP="0051552E">
            <w:pPr>
              <w:rPr>
                <w:rFonts w:ascii="Calibri" w:hAnsi="Calibri" w:cs="Arial"/>
                <w:sz w:val="22"/>
                <w:szCs w:val="22"/>
              </w:rPr>
            </w:pPr>
          </w:p>
          <w:p w14:paraId="62F8EE45" w14:textId="77777777" w:rsidR="00D2136D" w:rsidRDefault="00D2136D" w:rsidP="0051552E">
            <w:pPr>
              <w:rPr>
                <w:rFonts w:ascii="Calibri" w:hAnsi="Calibri" w:cs="Arial"/>
                <w:sz w:val="22"/>
                <w:szCs w:val="22"/>
              </w:rPr>
            </w:pPr>
          </w:p>
          <w:p w14:paraId="02D9BD77" w14:textId="77777777" w:rsidR="00D2136D" w:rsidRDefault="00D2136D" w:rsidP="0051552E">
            <w:pPr>
              <w:rPr>
                <w:rFonts w:ascii="Calibri" w:hAnsi="Calibri" w:cs="Arial"/>
                <w:sz w:val="22"/>
                <w:szCs w:val="22"/>
              </w:rPr>
            </w:pPr>
          </w:p>
          <w:p w14:paraId="76461D06" w14:textId="44D0AB95" w:rsidR="00D2136D" w:rsidRDefault="008F0418" w:rsidP="0051552E">
            <w:pPr>
              <w:rPr>
                <w:rFonts w:ascii="Calibri" w:hAnsi="Calibri" w:cs="Arial"/>
                <w:sz w:val="22"/>
                <w:szCs w:val="22"/>
              </w:rPr>
            </w:pPr>
            <w:r>
              <w:rPr>
                <w:rFonts w:ascii="Calibri" w:hAnsi="Calibri" w:cs="Arial"/>
                <w:sz w:val="22"/>
                <w:szCs w:val="22"/>
              </w:rPr>
              <w:t>7:15-28</w:t>
            </w:r>
          </w:p>
          <w:p w14:paraId="7AD4621E" w14:textId="77777777" w:rsidR="00D2136D" w:rsidRDefault="00D2136D" w:rsidP="0051552E">
            <w:pPr>
              <w:rPr>
                <w:rFonts w:ascii="Calibri" w:hAnsi="Calibri" w:cs="Arial"/>
                <w:sz w:val="22"/>
                <w:szCs w:val="22"/>
              </w:rPr>
            </w:pPr>
          </w:p>
          <w:p w14:paraId="798AB905" w14:textId="143EF950" w:rsidR="00D2136D" w:rsidRPr="008D630A" w:rsidRDefault="00D2136D" w:rsidP="0051552E">
            <w:pPr>
              <w:rPr>
                <w:rFonts w:ascii="Calibri" w:hAnsi="Calibri" w:cs="Arial"/>
                <w:sz w:val="22"/>
                <w:szCs w:val="22"/>
              </w:rPr>
            </w:pPr>
          </w:p>
        </w:tc>
      </w:tr>
      <w:tr w:rsidR="002F44A9" w:rsidRPr="008D630A" w14:paraId="3F90C389" w14:textId="77777777" w:rsidTr="00C344C5">
        <w:tc>
          <w:tcPr>
            <w:tcW w:w="515" w:type="dxa"/>
          </w:tcPr>
          <w:p w14:paraId="593A907E" w14:textId="2BE66FB5"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B</w:t>
            </w:r>
          </w:p>
        </w:tc>
        <w:tc>
          <w:tcPr>
            <w:tcW w:w="7235" w:type="dxa"/>
          </w:tcPr>
          <w:p w14:paraId="745261B0" w14:textId="05330D05" w:rsidR="00B03C9E" w:rsidRPr="008D630A" w:rsidRDefault="008F0418" w:rsidP="00B03C9E">
            <w:pPr>
              <w:jc w:val="both"/>
              <w:rPr>
                <w:rFonts w:ascii="Calibri" w:hAnsi="Calibri" w:cs="Arial"/>
                <w:b/>
                <w:sz w:val="22"/>
                <w:szCs w:val="22"/>
                <w:u w:val="single"/>
              </w:rPr>
            </w:pPr>
            <w:r>
              <w:rPr>
                <w:rFonts w:ascii="Calibri" w:hAnsi="Calibri"/>
                <w:b/>
                <w:color w:val="010000"/>
                <w:sz w:val="22"/>
                <w:szCs w:val="22"/>
                <w:u w:val="single"/>
                <w:shd w:val="clear" w:color="auto" w:fill="FFFFFF"/>
              </w:rPr>
              <w:t>Visions of the Four Beasts</w:t>
            </w:r>
          </w:p>
          <w:p w14:paraId="177A87CA" w14:textId="77777777" w:rsidR="00B03C9E" w:rsidRPr="008D630A" w:rsidRDefault="00B03C9E" w:rsidP="00B03C9E">
            <w:pPr>
              <w:jc w:val="both"/>
              <w:rPr>
                <w:rFonts w:ascii="Calibri" w:hAnsi="Calibri" w:cs="Arial"/>
                <w:sz w:val="22"/>
                <w:szCs w:val="22"/>
                <w:u w:val="single"/>
              </w:rPr>
            </w:pPr>
          </w:p>
          <w:p w14:paraId="6A88042B" w14:textId="2C523CC2" w:rsidR="00AA2EAC" w:rsidRPr="005559E8" w:rsidRDefault="00E2415B" w:rsidP="00AA2EAC">
            <w:pPr>
              <w:pStyle w:val="ListParagraph"/>
              <w:widowControl w:val="0"/>
              <w:numPr>
                <w:ilvl w:val="0"/>
                <w:numId w:val="2"/>
              </w:numPr>
              <w:autoSpaceDE w:val="0"/>
              <w:autoSpaceDN w:val="0"/>
              <w:adjustRightInd w:val="0"/>
              <w:jc w:val="both"/>
              <w:rPr>
                <w:rFonts w:asciiTheme="majorHAnsi" w:hAnsiTheme="majorHAnsi" w:cs="Verdana"/>
                <w:color w:val="010000"/>
                <w:sz w:val="22"/>
                <w:szCs w:val="22"/>
              </w:rPr>
            </w:pPr>
            <w:r>
              <w:rPr>
                <w:rFonts w:asciiTheme="majorHAnsi" w:hAnsiTheme="majorHAnsi" w:cs="Helvetica"/>
                <w:sz w:val="22"/>
                <w:szCs w:val="22"/>
              </w:rPr>
              <w:t xml:space="preserve">Historical background:  </w:t>
            </w:r>
            <w:r w:rsidR="00E53DC1">
              <w:rPr>
                <w:rFonts w:asciiTheme="majorHAnsi" w:hAnsiTheme="majorHAnsi" w:cs="Helvetica"/>
                <w:sz w:val="22"/>
                <w:szCs w:val="22"/>
              </w:rPr>
              <w:t xml:space="preserve">Around 552 B.C., Belshazzar became deputy regent of Babylon in his father’s absence (Nabonidus).  </w:t>
            </w:r>
          </w:p>
          <w:p w14:paraId="029A1CCE" w14:textId="77777777" w:rsidR="005559E8" w:rsidRPr="005559E8" w:rsidRDefault="005559E8" w:rsidP="005559E8">
            <w:pPr>
              <w:widowControl w:val="0"/>
              <w:autoSpaceDE w:val="0"/>
              <w:autoSpaceDN w:val="0"/>
              <w:adjustRightInd w:val="0"/>
              <w:ind w:left="72"/>
              <w:jc w:val="both"/>
              <w:rPr>
                <w:rFonts w:asciiTheme="majorHAnsi" w:hAnsiTheme="majorHAnsi" w:cs="Verdana"/>
                <w:color w:val="010000"/>
                <w:sz w:val="22"/>
                <w:szCs w:val="22"/>
              </w:rPr>
            </w:pPr>
          </w:p>
          <w:p w14:paraId="1EDE672C" w14:textId="16680213" w:rsidR="00EB5072" w:rsidRPr="00E53DC1" w:rsidRDefault="00E53DC1" w:rsidP="008931D3">
            <w:pPr>
              <w:pStyle w:val="ListParagraph"/>
              <w:widowControl w:val="0"/>
              <w:numPr>
                <w:ilvl w:val="0"/>
                <w:numId w:val="2"/>
              </w:numPr>
              <w:autoSpaceDE w:val="0"/>
              <w:autoSpaceDN w:val="0"/>
              <w:adjustRightInd w:val="0"/>
              <w:jc w:val="both"/>
              <w:rPr>
                <w:rFonts w:ascii="Calibri" w:hAnsi="Calibri" w:cs="Arial"/>
                <w:sz w:val="22"/>
                <w:szCs w:val="22"/>
              </w:rPr>
            </w:pPr>
            <w:r>
              <w:rPr>
                <w:rFonts w:asciiTheme="majorHAnsi" w:hAnsiTheme="majorHAnsi" w:cs="Helvetica"/>
                <w:sz w:val="22"/>
                <w:szCs w:val="22"/>
              </w:rPr>
              <w:t xml:space="preserve">“… four great beasts came up out of the sea” – According to the traditional semitic interpretations, the sea represents chaos.  God is the conqueror of the chaos of the sea.  =&gt; God will conquer the chaos in the world and reign forever.  </w:t>
            </w:r>
          </w:p>
          <w:p w14:paraId="5388A464" w14:textId="77777777" w:rsidR="00E53DC1" w:rsidRPr="00E53DC1" w:rsidRDefault="00E53DC1" w:rsidP="00E53DC1">
            <w:pPr>
              <w:widowControl w:val="0"/>
              <w:autoSpaceDE w:val="0"/>
              <w:autoSpaceDN w:val="0"/>
              <w:adjustRightInd w:val="0"/>
              <w:jc w:val="both"/>
              <w:rPr>
                <w:rFonts w:ascii="Calibri" w:hAnsi="Calibri" w:cs="Arial"/>
                <w:sz w:val="22"/>
                <w:szCs w:val="22"/>
              </w:rPr>
            </w:pPr>
          </w:p>
          <w:p w14:paraId="157563F6" w14:textId="4EE25B44" w:rsidR="00E53DC1" w:rsidRDefault="00E53DC1" w:rsidP="008931D3">
            <w:pPr>
              <w:pStyle w:val="ListParagraph"/>
              <w:widowControl w:val="0"/>
              <w:numPr>
                <w:ilvl w:val="0"/>
                <w:numId w:val="2"/>
              </w:numPr>
              <w:autoSpaceDE w:val="0"/>
              <w:autoSpaceDN w:val="0"/>
              <w:adjustRightInd w:val="0"/>
              <w:jc w:val="both"/>
              <w:rPr>
                <w:rFonts w:ascii="Calibri" w:hAnsi="Calibri" w:cs="Arial"/>
                <w:sz w:val="22"/>
                <w:szCs w:val="22"/>
              </w:rPr>
            </w:pPr>
            <w:r>
              <w:rPr>
                <w:rFonts w:ascii="Calibri" w:hAnsi="Calibri" w:cs="Arial"/>
                <w:sz w:val="22"/>
                <w:szCs w:val="22"/>
              </w:rPr>
              <w:t>Daniel’s dream, which features four beast</w:t>
            </w:r>
            <w:r w:rsidR="00972E0A">
              <w:rPr>
                <w:rFonts w:ascii="Calibri" w:hAnsi="Calibri" w:cs="Arial"/>
                <w:sz w:val="22"/>
                <w:szCs w:val="22"/>
              </w:rPr>
              <w:t>s</w:t>
            </w:r>
            <w:r>
              <w:rPr>
                <w:rFonts w:ascii="Calibri" w:hAnsi="Calibri" w:cs="Arial"/>
                <w:sz w:val="22"/>
                <w:szCs w:val="22"/>
              </w:rPr>
              <w:t xml:space="preserve"> from the sea, parallel</w:t>
            </w:r>
            <w:r w:rsidR="00972E0A">
              <w:rPr>
                <w:rFonts w:ascii="Calibri" w:hAnsi="Calibri" w:cs="Arial"/>
                <w:sz w:val="22"/>
                <w:szCs w:val="22"/>
              </w:rPr>
              <w:t>s</w:t>
            </w:r>
            <w:r>
              <w:rPr>
                <w:rFonts w:ascii="Calibri" w:hAnsi="Calibri" w:cs="Arial"/>
                <w:sz w:val="22"/>
                <w:szCs w:val="22"/>
              </w:rPr>
              <w:t xml:space="preserve"> Nebuchanezzar’s dream.  Both represent a succession of the Near Eastern empires that gives way to the messianic kingdom of God.  The four Near Eastern empires could be Babylon (the winged lion symbolizes Babylon, “the mind of a man was given to it” represents the healing of the king); Medo-Persia (the three ribs in its teeth begin its three major conquests of Lydia</w:t>
            </w:r>
            <w:r w:rsidR="00681509">
              <w:rPr>
                <w:rFonts w:ascii="Calibri" w:hAnsi="Calibri" w:cs="Arial"/>
                <w:sz w:val="22"/>
                <w:szCs w:val="22"/>
              </w:rPr>
              <w:t xml:space="preserve"> in 547 B.C., Babylon in 539 B.C. and Egypt in 525 B.C.), therefore it is told to ‘Arise, devour much flesh’); Greece (the leopard enlarged its dominion with incredible speed, having four wings and heads representing the four generals of Alexander the Great); and Rome (the horns are its emperors).</w:t>
            </w:r>
          </w:p>
          <w:p w14:paraId="435DA8AF" w14:textId="77777777" w:rsidR="00681509" w:rsidRDefault="00681509" w:rsidP="00681509">
            <w:pPr>
              <w:widowControl w:val="0"/>
              <w:autoSpaceDE w:val="0"/>
              <w:autoSpaceDN w:val="0"/>
              <w:adjustRightInd w:val="0"/>
              <w:jc w:val="both"/>
              <w:rPr>
                <w:rFonts w:ascii="Calibri" w:hAnsi="Calibri" w:cs="Arial"/>
                <w:sz w:val="22"/>
                <w:szCs w:val="22"/>
              </w:rPr>
            </w:pPr>
          </w:p>
          <w:p w14:paraId="62571F6E" w14:textId="63E1DFB2" w:rsidR="00681509" w:rsidRDefault="00681509" w:rsidP="008931D3">
            <w:pPr>
              <w:pStyle w:val="ListParagraph"/>
              <w:widowControl w:val="0"/>
              <w:numPr>
                <w:ilvl w:val="0"/>
                <w:numId w:val="2"/>
              </w:numPr>
              <w:autoSpaceDE w:val="0"/>
              <w:autoSpaceDN w:val="0"/>
              <w:adjustRightInd w:val="0"/>
              <w:jc w:val="both"/>
              <w:rPr>
                <w:rFonts w:ascii="Calibri" w:hAnsi="Calibri" w:cs="Arial"/>
                <w:sz w:val="22"/>
                <w:szCs w:val="22"/>
              </w:rPr>
            </w:pPr>
            <w:r>
              <w:rPr>
                <w:rFonts w:ascii="Calibri" w:hAnsi="Calibri" w:cs="Arial"/>
                <w:sz w:val="22"/>
                <w:szCs w:val="22"/>
              </w:rPr>
              <w:t>“there came up among them another horn, a little one” possibly represents Caesar Nero or Antiochus IV Epiphanes, the Antichrist.</w:t>
            </w:r>
          </w:p>
          <w:p w14:paraId="6543EC91" w14:textId="77777777" w:rsidR="00681509" w:rsidRDefault="00681509" w:rsidP="00681509">
            <w:pPr>
              <w:widowControl w:val="0"/>
              <w:autoSpaceDE w:val="0"/>
              <w:autoSpaceDN w:val="0"/>
              <w:adjustRightInd w:val="0"/>
              <w:ind w:left="72"/>
              <w:jc w:val="both"/>
              <w:rPr>
                <w:rFonts w:ascii="Calibri" w:hAnsi="Calibri" w:cs="Arial"/>
                <w:sz w:val="22"/>
                <w:szCs w:val="22"/>
              </w:rPr>
            </w:pPr>
          </w:p>
          <w:p w14:paraId="5CD40D1A" w14:textId="77777777" w:rsidR="00972E0A" w:rsidRPr="00681509" w:rsidRDefault="00972E0A" w:rsidP="00681509">
            <w:pPr>
              <w:widowControl w:val="0"/>
              <w:autoSpaceDE w:val="0"/>
              <w:autoSpaceDN w:val="0"/>
              <w:adjustRightInd w:val="0"/>
              <w:ind w:left="72"/>
              <w:jc w:val="both"/>
              <w:rPr>
                <w:rFonts w:ascii="Calibri" w:hAnsi="Calibri" w:cs="Arial"/>
                <w:sz w:val="22"/>
                <w:szCs w:val="22"/>
              </w:rPr>
            </w:pPr>
          </w:p>
          <w:p w14:paraId="71C17AFA" w14:textId="33E83622" w:rsidR="000E1266" w:rsidRPr="001B3C25" w:rsidRDefault="000E1266" w:rsidP="001B3C25">
            <w:pPr>
              <w:widowControl w:val="0"/>
              <w:autoSpaceDE w:val="0"/>
              <w:autoSpaceDN w:val="0"/>
              <w:adjustRightInd w:val="0"/>
              <w:ind w:left="72"/>
              <w:jc w:val="both"/>
              <w:rPr>
                <w:rFonts w:asciiTheme="majorHAnsi" w:eastAsia="SimSun" w:hAnsiTheme="majorHAnsi" w:cs="Arial"/>
                <w:sz w:val="22"/>
                <w:szCs w:val="22"/>
                <w:lang w:eastAsia="zh-CN"/>
              </w:rPr>
            </w:pPr>
          </w:p>
        </w:tc>
        <w:tc>
          <w:tcPr>
            <w:tcW w:w="2330" w:type="dxa"/>
          </w:tcPr>
          <w:p w14:paraId="69F19D6A" w14:textId="77777777" w:rsidR="00905ABA" w:rsidRDefault="00E2415B" w:rsidP="00AC4372">
            <w:pPr>
              <w:rPr>
                <w:rFonts w:ascii="Calibri" w:hAnsi="Calibri" w:cs="Arial"/>
                <w:sz w:val="22"/>
                <w:szCs w:val="22"/>
              </w:rPr>
            </w:pPr>
            <w:r>
              <w:rPr>
                <w:rFonts w:ascii="Calibri" w:hAnsi="Calibri" w:cs="Arial"/>
                <w:sz w:val="22"/>
                <w:szCs w:val="22"/>
              </w:rPr>
              <w:t>Dan 7:1-8</w:t>
            </w:r>
          </w:p>
          <w:p w14:paraId="7530DB86" w14:textId="77777777" w:rsidR="00E53DC1" w:rsidRDefault="00E53DC1" w:rsidP="00AC4372">
            <w:pPr>
              <w:rPr>
                <w:rFonts w:ascii="Calibri" w:hAnsi="Calibri" w:cs="Arial"/>
                <w:sz w:val="22"/>
                <w:szCs w:val="22"/>
              </w:rPr>
            </w:pPr>
          </w:p>
          <w:p w14:paraId="6E6292B9" w14:textId="77777777" w:rsidR="00E53DC1" w:rsidRDefault="00E53DC1" w:rsidP="00AC4372">
            <w:pPr>
              <w:rPr>
                <w:rFonts w:ascii="Calibri" w:hAnsi="Calibri" w:cs="Arial"/>
                <w:sz w:val="22"/>
                <w:szCs w:val="22"/>
              </w:rPr>
            </w:pPr>
            <w:r>
              <w:rPr>
                <w:rFonts w:ascii="Calibri" w:hAnsi="Calibri" w:cs="Arial"/>
                <w:sz w:val="22"/>
                <w:szCs w:val="22"/>
              </w:rPr>
              <w:t>CSB 7:1, Note 5B1</w:t>
            </w:r>
          </w:p>
          <w:p w14:paraId="5EEC1A2C" w14:textId="77777777" w:rsidR="00E53DC1" w:rsidRDefault="00E53DC1" w:rsidP="00AC4372">
            <w:pPr>
              <w:rPr>
                <w:rFonts w:ascii="Calibri" w:hAnsi="Calibri" w:cs="Arial"/>
                <w:sz w:val="22"/>
                <w:szCs w:val="22"/>
              </w:rPr>
            </w:pPr>
          </w:p>
          <w:p w14:paraId="22B4F43C" w14:textId="77777777" w:rsidR="00E53DC1" w:rsidRDefault="00E53DC1" w:rsidP="00AC4372">
            <w:pPr>
              <w:rPr>
                <w:rFonts w:ascii="Calibri" w:hAnsi="Calibri" w:cs="Arial"/>
                <w:sz w:val="22"/>
                <w:szCs w:val="22"/>
              </w:rPr>
            </w:pPr>
          </w:p>
          <w:p w14:paraId="71B5438C" w14:textId="77777777" w:rsidR="00E53DC1" w:rsidRDefault="00E53DC1" w:rsidP="00E53DC1">
            <w:pPr>
              <w:rPr>
                <w:rFonts w:ascii="Calibri" w:hAnsi="Calibri" w:cs="Arial"/>
                <w:sz w:val="22"/>
                <w:szCs w:val="22"/>
              </w:rPr>
            </w:pPr>
            <w:r>
              <w:rPr>
                <w:rFonts w:ascii="Calibri" w:hAnsi="Calibri" w:cs="Arial"/>
                <w:sz w:val="22"/>
                <w:szCs w:val="22"/>
              </w:rPr>
              <w:t>7:2-3, Job 26:12-13</w:t>
            </w:r>
          </w:p>
          <w:p w14:paraId="46036035" w14:textId="77777777" w:rsidR="00E53DC1" w:rsidRDefault="00E53DC1" w:rsidP="00E53DC1">
            <w:pPr>
              <w:rPr>
                <w:rFonts w:ascii="Calibri" w:hAnsi="Calibri" w:cs="Arial"/>
                <w:sz w:val="22"/>
                <w:szCs w:val="22"/>
              </w:rPr>
            </w:pPr>
            <w:r>
              <w:rPr>
                <w:rFonts w:ascii="Calibri" w:hAnsi="Calibri" w:cs="Arial"/>
                <w:sz w:val="22"/>
                <w:szCs w:val="22"/>
              </w:rPr>
              <w:t>Ps 74:12-14, CSB</w:t>
            </w:r>
          </w:p>
          <w:p w14:paraId="0A8EAF98" w14:textId="77777777" w:rsidR="00681509" w:rsidRDefault="00681509" w:rsidP="00E53DC1">
            <w:pPr>
              <w:rPr>
                <w:rFonts w:ascii="Calibri" w:hAnsi="Calibri" w:cs="Arial"/>
                <w:sz w:val="22"/>
                <w:szCs w:val="22"/>
              </w:rPr>
            </w:pPr>
          </w:p>
          <w:p w14:paraId="1EF301A2" w14:textId="77777777" w:rsidR="00681509" w:rsidRDefault="00681509" w:rsidP="00E53DC1">
            <w:pPr>
              <w:rPr>
                <w:rFonts w:ascii="Calibri" w:hAnsi="Calibri" w:cs="Arial"/>
                <w:sz w:val="22"/>
                <w:szCs w:val="22"/>
              </w:rPr>
            </w:pPr>
          </w:p>
          <w:p w14:paraId="6B926C28" w14:textId="77777777" w:rsidR="00681509" w:rsidRDefault="00681509" w:rsidP="00E53DC1">
            <w:pPr>
              <w:rPr>
                <w:rFonts w:ascii="Calibri" w:hAnsi="Calibri" w:cs="Arial"/>
                <w:sz w:val="22"/>
                <w:szCs w:val="22"/>
              </w:rPr>
            </w:pPr>
          </w:p>
          <w:p w14:paraId="7B19F549" w14:textId="77777777" w:rsidR="00681509" w:rsidRDefault="00681509" w:rsidP="00E53DC1">
            <w:pPr>
              <w:rPr>
                <w:rFonts w:ascii="Calibri" w:hAnsi="Calibri" w:cs="Arial"/>
                <w:sz w:val="22"/>
                <w:szCs w:val="22"/>
              </w:rPr>
            </w:pPr>
            <w:r>
              <w:rPr>
                <w:rFonts w:ascii="Calibri" w:hAnsi="Calibri" w:cs="Arial"/>
                <w:sz w:val="22"/>
                <w:szCs w:val="22"/>
              </w:rPr>
              <w:t>7:2-8, SN1, CSB</w:t>
            </w:r>
          </w:p>
          <w:p w14:paraId="2DE3E429" w14:textId="77777777" w:rsidR="00681509" w:rsidRDefault="00681509" w:rsidP="00E53DC1">
            <w:pPr>
              <w:rPr>
                <w:rFonts w:ascii="Calibri" w:hAnsi="Calibri" w:cs="Arial"/>
                <w:sz w:val="22"/>
                <w:szCs w:val="22"/>
              </w:rPr>
            </w:pPr>
          </w:p>
          <w:p w14:paraId="1AB4CF70" w14:textId="77777777" w:rsidR="00681509" w:rsidRDefault="00681509" w:rsidP="00E53DC1">
            <w:pPr>
              <w:rPr>
                <w:rFonts w:ascii="Calibri" w:hAnsi="Calibri" w:cs="Arial"/>
                <w:sz w:val="22"/>
                <w:szCs w:val="22"/>
              </w:rPr>
            </w:pPr>
          </w:p>
          <w:p w14:paraId="2586CDA9" w14:textId="77777777" w:rsidR="00681509" w:rsidRDefault="00681509" w:rsidP="00E53DC1">
            <w:pPr>
              <w:rPr>
                <w:rFonts w:ascii="Calibri" w:hAnsi="Calibri" w:cs="Arial"/>
                <w:sz w:val="22"/>
                <w:szCs w:val="22"/>
              </w:rPr>
            </w:pPr>
          </w:p>
          <w:p w14:paraId="3F8C9B4B" w14:textId="77777777" w:rsidR="00681509" w:rsidRDefault="00681509" w:rsidP="00E53DC1">
            <w:pPr>
              <w:rPr>
                <w:rFonts w:ascii="Calibri" w:hAnsi="Calibri" w:cs="Arial"/>
                <w:sz w:val="22"/>
                <w:szCs w:val="22"/>
              </w:rPr>
            </w:pPr>
          </w:p>
          <w:p w14:paraId="102E705B" w14:textId="77777777" w:rsidR="00681509" w:rsidRDefault="00681509" w:rsidP="00E53DC1">
            <w:pPr>
              <w:rPr>
                <w:rFonts w:ascii="Calibri" w:hAnsi="Calibri" w:cs="Arial"/>
                <w:sz w:val="22"/>
                <w:szCs w:val="22"/>
              </w:rPr>
            </w:pPr>
          </w:p>
          <w:p w14:paraId="6098F9F2" w14:textId="77777777" w:rsidR="00681509" w:rsidRDefault="00681509" w:rsidP="00E53DC1">
            <w:pPr>
              <w:rPr>
                <w:rFonts w:ascii="Calibri" w:hAnsi="Calibri" w:cs="Arial"/>
                <w:sz w:val="22"/>
                <w:szCs w:val="22"/>
              </w:rPr>
            </w:pPr>
          </w:p>
          <w:p w14:paraId="67B99D2B" w14:textId="77777777" w:rsidR="00681509" w:rsidRDefault="00681509" w:rsidP="00E53DC1">
            <w:pPr>
              <w:rPr>
                <w:rFonts w:ascii="Calibri" w:hAnsi="Calibri" w:cs="Arial"/>
                <w:sz w:val="22"/>
                <w:szCs w:val="22"/>
              </w:rPr>
            </w:pPr>
          </w:p>
          <w:p w14:paraId="56CF55CF" w14:textId="77777777" w:rsidR="00681509" w:rsidRDefault="00681509" w:rsidP="00E53DC1">
            <w:pPr>
              <w:rPr>
                <w:rFonts w:ascii="Calibri" w:hAnsi="Calibri" w:cs="Arial"/>
                <w:sz w:val="22"/>
                <w:szCs w:val="22"/>
              </w:rPr>
            </w:pPr>
          </w:p>
          <w:p w14:paraId="6B1BC235" w14:textId="77777777" w:rsidR="00681509" w:rsidRDefault="00681509" w:rsidP="00E53DC1">
            <w:pPr>
              <w:rPr>
                <w:rFonts w:ascii="Calibri" w:hAnsi="Calibri" w:cs="Arial"/>
                <w:sz w:val="22"/>
                <w:szCs w:val="22"/>
              </w:rPr>
            </w:pPr>
          </w:p>
          <w:p w14:paraId="22F66D8E" w14:textId="77777777" w:rsidR="00681509" w:rsidRDefault="00681509" w:rsidP="00E53DC1">
            <w:pPr>
              <w:rPr>
                <w:rFonts w:ascii="Calibri" w:hAnsi="Calibri" w:cs="Arial"/>
                <w:sz w:val="22"/>
                <w:szCs w:val="22"/>
              </w:rPr>
            </w:pPr>
          </w:p>
          <w:p w14:paraId="62D5B5A1" w14:textId="77777777" w:rsidR="00681509" w:rsidRDefault="00681509" w:rsidP="00E53DC1">
            <w:pPr>
              <w:rPr>
                <w:rFonts w:ascii="Calibri" w:hAnsi="Calibri" w:cs="Arial"/>
                <w:sz w:val="22"/>
                <w:szCs w:val="22"/>
              </w:rPr>
            </w:pPr>
          </w:p>
          <w:p w14:paraId="3BA5C18C" w14:textId="77777777" w:rsidR="00681509" w:rsidRDefault="00681509" w:rsidP="00E53DC1">
            <w:pPr>
              <w:rPr>
                <w:rFonts w:ascii="Calibri" w:hAnsi="Calibri" w:cs="Arial"/>
                <w:sz w:val="22"/>
                <w:szCs w:val="22"/>
              </w:rPr>
            </w:pPr>
            <w:r>
              <w:rPr>
                <w:rFonts w:ascii="Calibri" w:hAnsi="Calibri" w:cs="Arial"/>
                <w:sz w:val="22"/>
                <w:szCs w:val="22"/>
              </w:rPr>
              <w:t>CSB, CCC 675-6</w:t>
            </w:r>
          </w:p>
          <w:p w14:paraId="0EFA9E1F" w14:textId="2EC1FAC1" w:rsidR="00681509" w:rsidRPr="00FE1820" w:rsidRDefault="00681509" w:rsidP="00E53DC1">
            <w:pPr>
              <w:rPr>
                <w:rFonts w:ascii="Calibri" w:hAnsi="Calibri" w:cs="Arial"/>
                <w:sz w:val="22"/>
                <w:szCs w:val="22"/>
              </w:rPr>
            </w:pPr>
            <w:r>
              <w:rPr>
                <w:rFonts w:ascii="Calibri" w:hAnsi="Calibri" w:cs="Arial"/>
                <w:sz w:val="22"/>
                <w:szCs w:val="22"/>
              </w:rPr>
              <w:t>2Tim 2:4-12, NAB 7:7</w:t>
            </w:r>
          </w:p>
        </w:tc>
      </w:tr>
      <w:tr w:rsidR="004454B2" w:rsidRPr="008D630A" w14:paraId="79A9A1E5" w14:textId="77777777" w:rsidTr="00AA6F44">
        <w:tc>
          <w:tcPr>
            <w:tcW w:w="515" w:type="dxa"/>
          </w:tcPr>
          <w:p w14:paraId="4A94827E" w14:textId="60FEEC74" w:rsidR="004454B2" w:rsidRPr="008D630A" w:rsidRDefault="00B03C9E" w:rsidP="00B109C6">
            <w:pPr>
              <w:jc w:val="center"/>
              <w:rPr>
                <w:rFonts w:ascii="Calibri" w:hAnsi="Calibri" w:cs="Arial"/>
                <w:b/>
                <w:sz w:val="22"/>
                <w:szCs w:val="22"/>
              </w:rPr>
            </w:pPr>
            <w:r>
              <w:rPr>
                <w:rFonts w:ascii="Calibri" w:hAnsi="Calibri" w:cs="Arial"/>
                <w:b/>
                <w:sz w:val="22"/>
                <w:szCs w:val="22"/>
              </w:rPr>
              <w:lastRenderedPageBreak/>
              <w:t>C</w:t>
            </w:r>
          </w:p>
        </w:tc>
        <w:tc>
          <w:tcPr>
            <w:tcW w:w="7235" w:type="dxa"/>
          </w:tcPr>
          <w:p w14:paraId="612B3833" w14:textId="1E4C7529" w:rsidR="004454B2" w:rsidRDefault="008F0418" w:rsidP="007D0D91">
            <w:pPr>
              <w:jc w:val="both"/>
              <w:rPr>
                <w:rFonts w:ascii="Calibri" w:hAnsi="Calibri" w:cs="Arial"/>
                <w:b/>
                <w:sz w:val="22"/>
                <w:szCs w:val="22"/>
                <w:u w:val="single"/>
              </w:rPr>
            </w:pPr>
            <w:r>
              <w:rPr>
                <w:rFonts w:ascii="Calibri" w:hAnsi="Calibri" w:cs="Arial"/>
                <w:b/>
                <w:sz w:val="22"/>
                <w:szCs w:val="22"/>
                <w:u w:val="single"/>
              </w:rPr>
              <w:t>The Heavenly Court</w:t>
            </w:r>
          </w:p>
          <w:p w14:paraId="49C71A58" w14:textId="77777777" w:rsidR="004454B2" w:rsidRDefault="004454B2" w:rsidP="004454B2">
            <w:pPr>
              <w:jc w:val="both"/>
              <w:rPr>
                <w:rFonts w:ascii="Calibri" w:eastAsia="SimSun" w:hAnsi="Calibri" w:cs="Arial"/>
                <w:sz w:val="22"/>
                <w:szCs w:val="22"/>
                <w:lang w:eastAsia="zh-CN"/>
              </w:rPr>
            </w:pPr>
          </w:p>
          <w:p w14:paraId="22AB7C09" w14:textId="1344902A" w:rsidR="005B4807" w:rsidRPr="005B4807" w:rsidRDefault="00681509" w:rsidP="005B4807">
            <w:pPr>
              <w:pStyle w:val="ListParagraph"/>
              <w:widowControl w:val="0"/>
              <w:numPr>
                <w:ilvl w:val="0"/>
                <w:numId w:val="19"/>
              </w:numPr>
              <w:autoSpaceDE w:val="0"/>
              <w:autoSpaceDN w:val="0"/>
              <w:adjustRightInd w:val="0"/>
              <w:jc w:val="both"/>
              <w:rPr>
                <w:rFonts w:asciiTheme="majorHAnsi" w:hAnsiTheme="majorHAnsi" w:cs="Verdana"/>
                <w:color w:val="010000"/>
                <w:sz w:val="22"/>
                <w:szCs w:val="22"/>
              </w:rPr>
            </w:pPr>
            <w:r>
              <w:rPr>
                <w:rFonts w:asciiTheme="majorHAnsi" w:hAnsiTheme="majorHAnsi" w:cs="Verdana"/>
                <w:color w:val="010000"/>
                <w:sz w:val="22"/>
                <w:szCs w:val="22"/>
              </w:rPr>
              <w:t xml:space="preserve">The presiding judge is God (“Ancient of Days”).  </w:t>
            </w:r>
            <w:r w:rsidR="00D82635">
              <w:rPr>
                <w:rFonts w:asciiTheme="majorHAnsi" w:hAnsiTheme="majorHAnsi" w:cs="Verdana"/>
                <w:color w:val="010000"/>
                <w:sz w:val="22"/>
                <w:szCs w:val="22"/>
              </w:rPr>
              <w:t xml:space="preserve">The Lord is seated on a chariot throne (Ezek 1:15-28), which </w:t>
            </w:r>
            <w:r w:rsidR="00972E0A">
              <w:rPr>
                <w:rFonts w:asciiTheme="majorHAnsi" w:hAnsiTheme="majorHAnsi" w:cs="Verdana"/>
                <w:color w:val="010000"/>
                <w:sz w:val="22"/>
                <w:szCs w:val="22"/>
              </w:rPr>
              <w:t>is</w:t>
            </w:r>
            <w:r w:rsidR="00D82635">
              <w:rPr>
                <w:rFonts w:asciiTheme="majorHAnsi" w:hAnsiTheme="majorHAnsi" w:cs="Verdana"/>
                <w:color w:val="010000"/>
                <w:sz w:val="22"/>
                <w:szCs w:val="22"/>
              </w:rPr>
              <w:t xml:space="preserve"> represented in Israel’s Temple by the Ark of the Covenant.</w:t>
            </w:r>
          </w:p>
          <w:p w14:paraId="679A20EF" w14:textId="6A0DA480" w:rsidR="00F11D97" w:rsidRPr="003D438D" w:rsidDel="009871E9" w:rsidRDefault="00F11D97" w:rsidP="003D438D">
            <w:pPr>
              <w:widowControl w:val="0"/>
              <w:autoSpaceDE w:val="0"/>
              <w:autoSpaceDN w:val="0"/>
              <w:adjustRightInd w:val="0"/>
              <w:jc w:val="both"/>
              <w:rPr>
                <w:rFonts w:ascii="Calibri" w:hAnsi="Calibri" w:cs="Arial"/>
                <w:sz w:val="22"/>
                <w:szCs w:val="22"/>
              </w:rPr>
            </w:pPr>
          </w:p>
          <w:p w14:paraId="474F64B0" w14:textId="601CFED4" w:rsidR="00580175" w:rsidRDefault="00681509" w:rsidP="00D82635">
            <w:pPr>
              <w:pStyle w:val="ListParagraph"/>
              <w:widowControl w:val="0"/>
              <w:numPr>
                <w:ilvl w:val="0"/>
                <w:numId w:val="10"/>
              </w:numPr>
              <w:autoSpaceDE w:val="0"/>
              <w:autoSpaceDN w:val="0"/>
              <w:adjustRightInd w:val="0"/>
              <w:jc w:val="both"/>
              <w:rPr>
                <w:rFonts w:ascii="Calibri" w:hAnsi="Calibri" w:cs="Arial"/>
                <w:sz w:val="22"/>
                <w:szCs w:val="22"/>
              </w:rPr>
            </w:pPr>
            <w:r>
              <w:rPr>
                <w:rFonts w:ascii="Calibri" w:hAnsi="Calibri" w:cs="Arial"/>
                <w:sz w:val="22"/>
                <w:szCs w:val="22"/>
              </w:rPr>
              <w:t xml:space="preserve"> </w:t>
            </w:r>
            <w:r w:rsidR="00D82635">
              <w:rPr>
                <w:rFonts w:ascii="Calibri" w:hAnsi="Calibri" w:cs="Arial"/>
                <w:sz w:val="22"/>
                <w:szCs w:val="22"/>
              </w:rPr>
              <w:t xml:space="preserve">The fourth beast shares the same fate as the beast in the Book of Revelation </w:t>
            </w:r>
            <w:r w:rsidR="00972E0A">
              <w:rPr>
                <w:rFonts w:ascii="Calibri" w:hAnsi="Calibri" w:cs="Arial"/>
                <w:sz w:val="22"/>
                <w:szCs w:val="22"/>
              </w:rPr>
              <w:t>in which</w:t>
            </w:r>
            <w:r w:rsidR="00D82635">
              <w:rPr>
                <w:rFonts w:ascii="Calibri" w:hAnsi="Calibri" w:cs="Arial"/>
                <w:sz w:val="22"/>
                <w:szCs w:val="22"/>
              </w:rPr>
              <w:t xml:space="preserve"> the beast from the sea is hurled into a like of fire (Rev 19:20).  The reign of the other beasts are taken away and their lifespan is </w:t>
            </w:r>
            <w:r w:rsidR="00972E0A">
              <w:rPr>
                <w:rFonts w:ascii="Calibri" w:hAnsi="Calibri" w:cs="Arial"/>
                <w:sz w:val="22"/>
                <w:szCs w:val="22"/>
              </w:rPr>
              <w:t>truncated</w:t>
            </w:r>
            <w:r w:rsidR="00D82635">
              <w:rPr>
                <w:rFonts w:ascii="Calibri" w:hAnsi="Calibri" w:cs="Arial"/>
                <w:sz w:val="22"/>
                <w:szCs w:val="22"/>
              </w:rPr>
              <w:t>.</w:t>
            </w:r>
          </w:p>
          <w:p w14:paraId="4BD694D2" w14:textId="77777777" w:rsidR="00D82635" w:rsidRPr="00D82635" w:rsidRDefault="00D82635" w:rsidP="00D82635">
            <w:pPr>
              <w:widowControl w:val="0"/>
              <w:autoSpaceDE w:val="0"/>
              <w:autoSpaceDN w:val="0"/>
              <w:adjustRightInd w:val="0"/>
              <w:jc w:val="both"/>
              <w:rPr>
                <w:rFonts w:ascii="Calibri" w:hAnsi="Calibri" w:cs="Arial"/>
                <w:sz w:val="22"/>
                <w:szCs w:val="22"/>
              </w:rPr>
            </w:pPr>
          </w:p>
          <w:p w14:paraId="3E5EFE01" w14:textId="53128BE5" w:rsidR="00D82635" w:rsidRPr="005B7814" w:rsidDel="009871E9" w:rsidRDefault="00D82635" w:rsidP="00972E0A">
            <w:pPr>
              <w:pStyle w:val="ListParagraph"/>
              <w:widowControl w:val="0"/>
              <w:numPr>
                <w:ilvl w:val="0"/>
                <w:numId w:val="10"/>
              </w:numPr>
              <w:autoSpaceDE w:val="0"/>
              <w:autoSpaceDN w:val="0"/>
              <w:adjustRightInd w:val="0"/>
              <w:jc w:val="both"/>
              <w:rPr>
                <w:rFonts w:ascii="Calibri" w:hAnsi="Calibri" w:cs="Arial"/>
                <w:sz w:val="22"/>
                <w:szCs w:val="22"/>
              </w:rPr>
            </w:pPr>
            <w:r>
              <w:rPr>
                <w:rFonts w:ascii="Calibri" w:hAnsi="Calibri" w:cs="Arial"/>
                <w:sz w:val="22"/>
                <w:szCs w:val="22"/>
              </w:rPr>
              <w:t xml:space="preserve">“One like the Son of Man” </w:t>
            </w:r>
            <w:r w:rsidR="006E26F0">
              <w:rPr>
                <w:rFonts w:ascii="Calibri" w:hAnsi="Calibri" w:cs="Arial"/>
                <w:sz w:val="22"/>
                <w:szCs w:val="22"/>
              </w:rPr>
              <w:t>–</w:t>
            </w:r>
            <w:r>
              <w:rPr>
                <w:rFonts w:ascii="Calibri" w:hAnsi="Calibri" w:cs="Arial"/>
                <w:sz w:val="22"/>
                <w:szCs w:val="22"/>
              </w:rPr>
              <w:t xml:space="preserve"> </w:t>
            </w:r>
            <w:r w:rsidR="006E26F0">
              <w:rPr>
                <w:rFonts w:ascii="Calibri" w:hAnsi="Calibri" w:cs="Arial"/>
                <w:sz w:val="22"/>
                <w:szCs w:val="22"/>
              </w:rPr>
              <w:t xml:space="preserve">an exalted figure </w:t>
            </w:r>
            <w:r w:rsidR="00972E0A">
              <w:rPr>
                <w:rFonts w:ascii="Calibri" w:hAnsi="Calibri" w:cs="Arial"/>
                <w:sz w:val="22"/>
                <w:szCs w:val="22"/>
              </w:rPr>
              <w:t>coming</w:t>
            </w:r>
            <w:r w:rsidR="006E26F0">
              <w:rPr>
                <w:rFonts w:ascii="Calibri" w:hAnsi="Calibri" w:cs="Arial"/>
                <w:sz w:val="22"/>
                <w:szCs w:val="22"/>
              </w:rPr>
              <w:t xml:space="preserve"> on the clouds of heavenly glory, a common image in the study of scripture (see Ex 16:10, 24:15, Ps 104:3, etc).  He is mortal, therefore, seen as a Messianic figure.  Jesus adopts a messianic interpretation when he identifies himself as the “Son of man”; he is born of human but comes from God.  Daniel pronounced the same truth in a figurative way when he called him “a stone cut by no human hand” (2:34).  His kingship is eternal and his kingdom will never be destroyed.    </w:t>
            </w:r>
          </w:p>
        </w:tc>
        <w:tc>
          <w:tcPr>
            <w:tcW w:w="2330" w:type="dxa"/>
          </w:tcPr>
          <w:p w14:paraId="3E63BDCD" w14:textId="2A67E711" w:rsidR="004454B2" w:rsidRDefault="008F0418">
            <w:pPr>
              <w:rPr>
                <w:rFonts w:ascii="Calibri" w:hAnsi="Calibri" w:cs="Arial"/>
                <w:sz w:val="22"/>
                <w:szCs w:val="22"/>
              </w:rPr>
            </w:pPr>
            <w:r>
              <w:rPr>
                <w:rFonts w:ascii="Calibri" w:hAnsi="Calibri" w:cs="Arial"/>
                <w:sz w:val="22"/>
                <w:szCs w:val="22"/>
              </w:rPr>
              <w:t>Dan 7:9-14</w:t>
            </w:r>
          </w:p>
          <w:p w14:paraId="3192A9EE" w14:textId="77777777" w:rsidR="00C05738" w:rsidRDefault="00C05738">
            <w:pPr>
              <w:rPr>
                <w:rFonts w:ascii="Calibri" w:hAnsi="Calibri" w:cs="Arial"/>
                <w:sz w:val="22"/>
                <w:szCs w:val="22"/>
              </w:rPr>
            </w:pPr>
          </w:p>
          <w:p w14:paraId="35A6450A" w14:textId="4BA8347F" w:rsidR="00580175" w:rsidRDefault="00D82635" w:rsidP="00515E02">
            <w:pPr>
              <w:rPr>
                <w:rFonts w:ascii="Calibri" w:hAnsi="Calibri" w:cs="Arial"/>
                <w:sz w:val="22"/>
                <w:szCs w:val="22"/>
              </w:rPr>
            </w:pPr>
            <w:r>
              <w:rPr>
                <w:rFonts w:ascii="Calibri" w:hAnsi="Calibri" w:cs="Arial"/>
                <w:sz w:val="22"/>
                <w:szCs w:val="22"/>
              </w:rPr>
              <w:t>Dan 7:9, 1 Chron 28:18</w:t>
            </w:r>
          </w:p>
          <w:p w14:paraId="60804197" w14:textId="77777777" w:rsidR="00580175" w:rsidRDefault="00580175" w:rsidP="00681509">
            <w:pPr>
              <w:rPr>
                <w:rFonts w:ascii="Calibri" w:hAnsi="Calibri" w:cs="Arial"/>
                <w:sz w:val="22"/>
                <w:szCs w:val="22"/>
              </w:rPr>
            </w:pPr>
          </w:p>
          <w:p w14:paraId="33611765" w14:textId="77777777" w:rsidR="00D82635" w:rsidRDefault="00D82635" w:rsidP="00681509">
            <w:pPr>
              <w:rPr>
                <w:rFonts w:ascii="Calibri" w:hAnsi="Calibri" w:cs="Arial"/>
                <w:sz w:val="22"/>
                <w:szCs w:val="22"/>
              </w:rPr>
            </w:pPr>
          </w:p>
          <w:p w14:paraId="2ECB59DB" w14:textId="77777777" w:rsidR="00D82635" w:rsidRDefault="00D82635" w:rsidP="00681509">
            <w:pPr>
              <w:rPr>
                <w:rFonts w:ascii="Calibri" w:hAnsi="Calibri" w:cs="Arial"/>
                <w:sz w:val="22"/>
                <w:szCs w:val="22"/>
              </w:rPr>
            </w:pPr>
          </w:p>
          <w:p w14:paraId="4A42EA12" w14:textId="77777777" w:rsidR="00D82635" w:rsidRDefault="00D82635" w:rsidP="00681509">
            <w:pPr>
              <w:rPr>
                <w:rFonts w:ascii="Calibri" w:hAnsi="Calibri" w:cs="Arial"/>
                <w:sz w:val="22"/>
                <w:szCs w:val="22"/>
              </w:rPr>
            </w:pPr>
            <w:r>
              <w:rPr>
                <w:rFonts w:ascii="Calibri" w:hAnsi="Calibri" w:cs="Arial"/>
                <w:sz w:val="22"/>
                <w:szCs w:val="22"/>
              </w:rPr>
              <w:t>7:11-12, CSB</w:t>
            </w:r>
          </w:p>
          <w:p w14:paraId="07DDE78C" w14:textId="77777777" w:rsidR="00D82635" w:rsidRDefault="00D82635" w:rsidP="00681509">
            <w:pPr>
              <w:rPr>
                <w:rFonts w:ascii="Calibri" w:hAnsi="Calibri" w:cs="Arial"/>
                <w:sz w:val="22"/>
                <w:szCs w:val="22"/>
              </w:rPr>
            </w:pPr>
          </w:p>
          <w:p w14:paraId="6708912A" w14:textId="77777777" w:rsidR="00D82635" w:rsidRDefault="00D82635" w:rsidP="00681509">
            <w:pPr>
              <w:rPr>
                <w:rFonts w:ascii="Calibri" w:hAnsi="Calibri" w:cs="Arial"/>
                <w:sz w:val="22"/>
                <w:szCs w:val="22"/>
              </w:rPr>
            </w:pPr>
          </w:p>
          <w:p w14:paraId="4EB5F803" w14:textId="77777777" w:rsidR="00D82635" w:rsidRDefault="00D82635" w:rsidP="00681509">
            <w:pPr>
              <w:rPr>
                <w:rFonts w:ascii="Calibri" w:hAnsi="Calibri" w:cs="Arial"/>
                <w:sz w:val="22"/>
                <w:szCs w:val="22"/>
              </w:rPr>
            </w:pPr>
          </w:p>
          <w:p w14:paraId="7BD3E519" w14:textId="77777777" w:rsidR="00D82635" w:rsidRDefault="00D82635" w:rsidP="00681509">
            <w:pPr>
              <w:rPr>
                <w:rFonts w:ascii="Calibri" w:hAnsi="Calibri" w:cs="Arial"/>
                <w:sz w:val="22"/>
                <w:szCs w:val="22"/>
              </w:rPr>
            </w:pPr>
          </w:p>
          <w:p w14:paraId="0B08F263" w14:textId="77777777" w:rsidR="006E26F0" w:rsidRDefault="006E26F0" w:rsidP="00681509">
            <w:pPr>
              <w:rPr>
                <w:rFonts w:ascii="Calibri" w:hAnsi="Calibri" w:cs="Arial"/>
                <w:sz w:val="22"/>
                <w:szCs w:val="22"/>
              </w:rPr>
            </w:pPr>
            <w:r>
              <w:rPr>
                <w:rFonts w:ascii="Calibri" w:hAnsi="Calibri" w:cs="Arial"/>
                <w:sz w:val="22"/>
                <w:szCs w:val="22"/>
              </w:rPr>
              <w:t>7:13-14 CSB</w:t>
            </w:r>
          </w:p>
          <w:p w14:paraId="5C6C9000" w14:textId="77777777" w:rsidR="006E26F0" w:rsidRDefault="006E26F0" w:rsidP="00681509">
            <w:pPr>
              <w:rPr>
                <w:rFonts w:ascii="Calibri" w:hAnsi="Calibri" w:cs="Arial"/>
                <w:sz w:val="22"/>
                <w:szCs w:val="22"/>
              </w:rPr>
            </w:pPr>
          </w:p>
          <w:p w14:paraId="4BDD24BE" w14:textId="77777777" w:rsidR="006E26F0" w:rsidRDefault="006E26F0" w:rsidP="00681509">
            <w:pPr>
              <w:rPr>
                <w:rFonts w:ascii="Calibri" w:hAnsi="Calibri" w:cs="Arial"/>
                <w:sz w:val="22"/>
                <w:szCs w:val="22"/>
              </w:rPr>
            </w:pPr>
          </w:p>
          <w:p w14:paraId="7DD77791" w14:textId="77777777" w:rsidR="006E26F0" w:rsidRDefault="006E26F0" w:rsidP="00681509">
            <w:pPr>
              <w:rPr>
                <w:rFonts w:ascii="Calibri" w:hAnsi="Calibri" w:cs="Arial"/>
                <w:sz w:val="22"/>
                <w:szCs w:val="22"/>
              </w:rPr>
            </w:pPr>
          </w:p>
          <w:p w14:paraId="4E13011E" w14:textId="77777777" w:rsidR="006E26F0" w:rsidRDefault="006E26F0" w:rsidP="00681509">
            <w:pPr>
              <w:rPr>
                <w:rFonts w:ascii="Calibri" w:hAnsi="Calibri" w:cs="Arial"/>
                <w:sz w:val="22"/>
                <w:szCs w:val="22"/>
              </w:rPr>
            </w:pPr>
          </w:p>
          <w:p w14:paraId="4A1EB716" w14:textId="77777777" w:rsidR="006E26F0" w:rsidRDefault="006E26F0" w:rsidP="00681509">
            <w:pPr>
              <w:rPr>
                <w:rFonts w:ascii="Calibri" w:hAnsi="Calibri" w:cs="Arial"/>
                <w:sz w:val="22"/>
                <w:szCs w:val="22"/>
              </w:rPr>
            </w:pPr>
          </w:p>
          <w:p w14:paraId="1762A302" w14:textId="77777777" w:rsidR="006E26F0" w:rsidRDefault="006E26F0" w:rsidP="00681509">
            <w:pPr>
              <w:rPr>
                <w:rFonts w:ascii="Calibri" w:hAnsi="Calibri" w:cs="Arial"/>
                <w:sz w:val="22"/>
                <w:szCs w:val="22"/>
              </w:rPr>
            </w:pPr>
            <w:r>
              <w:rPr>
                <w:rFonts w:ascii="Calibri" w:hAnsi="Calibri" w:cs="Arial"/>
                <w:sz w:val="22"/>
                <w:szCs w:val="22"/>
              </w:rPr>
              <w:t>Mt 24:30, 25:31</w:t>
            </w:r>
          </w:p>
          <w:p w14:paraId="28E713F1" w14:textId="77777777" w:rsidR="006E26F0" w:rsidRDefault="006E26F0" w:rsidP="00681509">
            <w:pPr>
              <w:rPr>
                <w:rFonts w:ascii="Calibri" w:hAnsi="Calibri" w:cs="Arial"/>
                <w:sz w:val="22"/>
                <w:szCs w:val="22"/>
              </w:rPr>
            </w:pPr>
          </w:p>
          <w:p w14:paraId="5D434B39" w14:textId="3BEFC671" w:rsidR="006E26F0" w:rsidRDefault="006E26F0" w:rsidP="00681509">
            <w:pPr>
              <w:rPr>
                <w:rFonts w:ascii="Calibri" w:hAnsi="Calibri" w:cs="Arial"/>
                <w:sz w:val="22"/>
                <w:szCs w:val="22"/>
              </w:rPr>
            </w:pPr>
          </w:p>
        </w:tc>
      </w:tr>
      <w:tr w:rsidR="003E37E2" w:rsidRPr="008D630A" w14:paraId="21C78326" w14:textId="77777777" w:rsidTr="00AA6F44">
        <w:tc>
          <w:tcPr>
            <w:tcW w:w="515" w:type="dxa"/>
          </w:tcPr>
          <w:p w14:paraId="17058F25" w14:textId="3E14394D" w:rsidR="003E37E2" w:rsidRDefault="008C38FF" w:rsidP="008C38FF">
            <w:pPr>
              <w:jc w:val="center"/>
              <w:rPr>
                <w:rFonts w:ascii="Calibri" w:hAnsi="Calibri" w:cs="Arial"/>
                <w:b/>
                <w:sz w:val="22"/>
                <w:szCs w:val="22"/>
              </w:rPr>
            </w:pPr>
            <w:r>
              <w:rPr>
                <w:rFonts w:ascii="Calibri" w:hAnsi="Calibri" w:cs="Arial"/>
                <w:b/>
                <w:sz w:val="22"/>
                <w:szCs w:val="22"/>
              </w:rPr>
              <w:t>D</w:t>
            </w:r>
          </w:p>
        </w:tc>
        <w:tc>
          <w:tcPr>
            <w:tcW w:w="7235" w:type="dxa"/>
          </w:tcPr>
          <w:p w14:paraId="2128A834" w14:textId="71048F8D" w:rsidR="003229C8" w:rsidRDefault="008F0418" w:rsidP="00515E02">
            <w:pPr>
              <w:widowControl w:val="0"/>
              <w:autoSpaceDE w:val="0"/>
              <w:autoSpaceDN w:val="0"/>
              <w:adjustRightInd w:val="0"/>
              <w:jc w:val="both"/>
              <w:rPr>
                <w:rFonts w:ascii="Calibri" w:hAnsi="Calibri" w:cs="Arial"/>
                <w:b/>
                <w:sz w:val="22"/>
                <w:szCs w:val="22"/>
                <w:u w:val="single"/>
              </w:rPr>
            </w:pPr>
            <w:r>
              <w:rPr>
                <w:rFonts w:ascii="Calibri" w:hAnsi="Calibri" w:cs="Arial"/>
                <w:b/>
                <w:sz w:val="22"/>
                <w:szCs w:val="22"/>
                <w:u w:val="single"/>
              </w:rPr>
              <w:t>Daniel’s Vision Interpreted</w:t>
            </w:r>
          </w:p>
          <w:p w14:paraId="2FC9A490" w14:textId="77777777" w:rsidR="0032607F" w:rsidRDefault="0032607F" w:rsidP="00515E02">
            <w:pPr>
              <w:widowControl w:val="0"/>
              <w:autoSpaceDE w:val="0"/>
              <w:autoSpaceDN w:val="0"/>
              <w:adjustRightInd w:val="0"/>
              <w:jc w:val="both"/>
              <w:rPr>
                <w:rFonts w:ascii="Calibri" w:hAnsi="Calibri" w:cs="Arial"/>
                <w:b/>
                <w:sz w:val="22"/>
                <w:szCs w:val="22"/>
                <w:u w:val="single"/>
              </w:rPr>
            </w:pPr>
          </w:p>
          <w:p w14:paraId="7B92078C" w14:textId="77777777" w:rsidR="00C16500" w:rsidRDefault="006E26F0" w:rsidP="00D82635">
            <w:pPr>
              <w:pStyle w:val="ListParagraph"/>
              <w:widowControl w:val="0"/>
              <w:numPr>
                <w:ilvl w:val="0"/>
                <w:numId w:val="21"/>
              </w:numPr>
              <w:autoSpaceDE w:val="0"/>
              <w:autoSpaceDN w:val="0"/>
              <w:adjustRightInd w:val="0"/>
              <w:jc w:val="both"/>
              <w:rPr>
                <w:rFonts w:ascii="Calibri" w:hAnsi="Calibri" w:cs="Arial"/>
                <w:sz w:val="22"/>
                <w:szCs w:val="22"/>
              </w:rPr>
            </w:pPr>
            <w:r>
              <w:rPr>
                <w:rFonts w:ascii="Calibri" w:hAnsi="Calibri" w:cs="Arial"/>
                <w:sz w:val="22"/>
                <w:szCs w:val="22"/>
              </w:rPr>
              <w:t>“But the saints of the Most High shall receive the kingdom, and possess the kingdom for ever, for ever, and ever” – The Church is the messianic kingdom, the heavenly Jerusalem.</w:t>
            </w:r>
          </w:p>
          <w:p w14:paraId="35DF896F" w14:textId="77777777" w:rsidR="006E26F0" w:rsidRPr="006E26F0" w:rsidRDefault="006E26F0" w:rsidP="006E26F0">
            <w:pPr>
              <w:widowControl w:val="0"/>
              <w:autoSpaceDE w:val="0"/>
              <w:autoSpaceDN w:val="0"/>
              <w:adjustRightInd w:val="0"/>
              <w:jc w:val="both"/>
              <w:rPr>
                <w:rFonts w:ascii="Calibri" w:hAnsi="Calibri" w:cs="Arial"/>
                <w:sz w:val="22"/>
                <w:szCs w:val="22"/>
              </w:rPr>
            </w:pPr>
          </w:p>
          <w:p w14:paraId="34EE527E" w14:textId="728B0BA5" w:rsidR="006E26F0" w:rsidRDefault="006E26F0" w:rsidP="00D82635">
            <w:pPr>
              <w:pStyle w:val="ListParagraph"/>
              <w:widowControl w:val="0"/>
              <w:numPr>
                <w:ilvl w:val="0"/>
                <w:numId w:val="21"/>
              </w:numPr>
              <w:autoSpaceDE w:val="0"/>
              <w:autoSpaceDN w:val="0"/>
              <w:adjustRightInd w:val="0"/>
              <w:jc w:val="both"/>
              <w:rPr>
                <w:rFonts w:ascii="Calibri" w:hAnsi="Calibri" w:cs="Arial"/>
                <w:sz w:val="22"/>
                <w:szCs w:val="22"/>
              </w:rPr>
            </w:pPr>
            <w:r>
              <w:rPr>
                <w:rFonts w:ascii="Calibri" w:hAnsi="Calibri" w:cs="Arial"/>
                <w:sz w:val="22"/>
                <w:szCs w:val="22"/>
              </w:rPr>
              <w:t>“for a time, two times, and half a time” – points to the imperfect eras (half of seven is three and a half years.  This could mean the persecution during the time of Antiochus IV or what is described in Rev 11:2, the time of the Roman conquest of Jerusalem and Christians were scattered into the wild.</w:t>
            </w:r>
          </w:p>
          <w:p w14:paraId="4B5143E6" w14:textId="2A89F3CB" w:rsidR="006E26F0" w:rsidRPr="006E26F0" w:rsidRDefault="006E26F0" w:rsidP="006E26F0">
            <w:pPr>
              <w:widowControl w:val="0"/>
              <w:autoSpaceDE w:val="0"/>
              <w:autoSpaceDN w:val="0"/>
              <w:adjustRightInd w:val="0"/>
              <w:jc w:val="both"/>
              <w:rPr>
                <w:rFonts w:ascii="Calibri" w:hAnsi="Calibri" w:cs="Arial"/>
                <w:sz w:val="22"/>
                <w:szCs w:val="22"/>
              </w:rPr>
            </w:pPr>
          </w:p>
        </w:tc>
        <w:tc>
          <w:tcPr>
            <w:tcW w:w="2330" w:type="dxa"/>
          </w:tcPr>
          <w:p w14:paraId="095A76B6" w14:textId="77777777" w:rsidR="00732EF3" w:rsidRDefault="008F0418">
            <w:pPr>
              <w:rPr>
                <w:rFonts w:ascii="Calibri" w:hAnsi="Calibri" w:cs="Arial"/>
                <w:sz w:val="22"/>
                <w:szCs w:val="22"/>
              </w:rPr>
            </w:pPr>
            <w:r>
              <w:rPr>
                <w:rFonts w:ascii="Calibri" w:hAnsi="Calibri" w:cs="Arial"/>
                <w:sz w:val="22"/>
                <w:szCs w:val="22"/>
              </w:rPr>
              <w:t>Dan 7:15-28</w:t>
            </w:r>
          </w:p>
          <w:p w14:paraId="6E88CDED" w14:textId="77777777" w:rsidR="006E26F0" w:rsidRDefault="006E26F0">
            <w:pPr>
              <w:rPr>
                <w:rFonts w:ascii="Calibri" w:hAnsi="Calibri" w:cs="Arial"/>
                <w:sz w:val="22"/>
                <w:szCs w:val="22"/>
              </w:rPr>
            </w:pPr>
          </w:p>
          <w:p w14:paraId="1150E494" w14:textId="77777777" w:rsidR="006E26F0" w:rsidRDefault="006E26F0">
            <w:pPr>
              <w:rPr>
                <w:rFonts w:ascii="Calibri" w:hAnsi="Calibri" w:cs="Arial"/>
                <w:sz w:val="22"/>
                <w:szCs w:val="22"/>
              </w:rPr>
            </w:pPr>
            <w:r>
              <w:rPr>
                <w:rFonts w:ascii="Calibri" w:hAnsi="Calibri" w:cs="Arial"/>
                <w:sz w:val="22"/>
                <w:szCs w:val="22"/>
              </w:rPr>
              <w:t>7:18, Rev 21:9-27</w:t>
            </w:r>
          </w:p>
          <w:p w14:paraId="5973C5FE" w14:textId="669929CA" w:rsidR="006E26F0" w:rsidRDefault="006E26F0" w:rsidP="006E26F0">
            <w:pPr>
              <w:rPr>
                <w:rFonts w:ascii="Calibri" w:hAnsi="Calibri" w:cs="Arial"/>
                <w:sz w:val="22"/>
                <w:szCs w:val="22"/>
              </w:rPr>
            </w:pPr>
            <w:r>
              <w:rPr>
                <w:rFonts w:ascii="Calibri" w:hAnsi="Calibri" w:cs="Arial"/>
                <w:sz w:val="22"/>
                <w:szCs w:val="22"/>
              </w:rPr>
              <w:t>Ezk 47:1-7</w:t>
            </w:r>
          </w:p>
          <w:p w14:paraId="1CE51143" w14:textId="77777777" w:rsidR="006E26F0" w:rsidRDefault="006E26F0" w:rsidP="006E26F0">
            <w:pPr>
              <w:rPr>
                <w:rFonts w:ascii="Calibri" w:hAnsi="Calibri" w:cs="Arial"/>
                <w:sz w:val="22"/>
                <w:szCs w:val="22"/>
              </w:rPr>
            </w:pPr>
          </w:p>
          <w:p w14:paraId="3F31FBB4" w14:textId="77777777" w:rsidR="006E26F0" w:rsidRDefault="006E26F0">
            <w:pPr>
              <w:rPr>
                <w:rFonts w:ascii="Calibri" w:hAnsi="Calibri" w:cs="Arial"/>
                <w:sz w:val="22"/>
                <w:szCs w:val="22"/>
              </w:rPr>
            </w:pPr>
          </w:p>
          <w:p w14:paraId="07A6B702" w14:textId="5B4AAF8D" w:rsidR="006E26F0" w:rsidRDefault="006E26F0">
            <w:pPr>
              <w:rPr>
                <w:rFonts w:ascii="Calibri" w:hAnsi="Calibri" w:cs="Arial"/>
                <w:sz w:val="22"/>
                <w:szCs w:val="22"/>
              </w:rPr>
            </w:pPr>
            <w:r>
              <w:rPr>
                <w:rFonts w:ascii="Calibri" w:hAnsi="Calibri" w:cs="Arial"/>
                <w:sz w:val="22"/>
                <w:szCs w:val="22"/>
              </w:rPr>
              <w:t>7:25, NAB, CSB</w:t>
            </w:r>
          </w:p>
        </w:tc>
      </w:tr>
    </w:tbl>
    <w:p w14:paraId="2412FC65" w14:textId="1AD3F9E1" w:rsidR="00EC2E2C" w:rsidRDefault="00262DC1" w:rsidP="008D630A">
      <w:pPr>
        <w:tabs>
          <w:tab w:val="left" w:pos="1560"/>
        </w:tabs>
        <w:rPr>
          <w:rFonts w:ascii="Calibri" w:hAnsi="Calibri"/>
          <w:sz w:val="22"/>
          <w:szCs w:val="22"/>
          <w:lang w:val="en-CA"/>
        </w:rPr>
      </w:pPr>
      <w:r>
        <w:rPr>
          <w:rFonts w:ascii="Calibri" w:hAnsi="Calibri"/>
          <w:sz w:val="22"/>
          <w:szCs w:val="22"/>
          <w:lang w:val="en-CA"/>
        </w:rPr>
        <w:tab/>
      </w:r>
    </w:p>
    <w:p w14:paraId="49E95697" w14:textId="77777777" w:rsidR="00972E0A" w:rsidRDefault="00972E0A" w:rsidP="00515E02">
      <w:pPr>
        <w:jc w:val="both"/>
        <w:rPr>
          <w:rFonts w:asciiTheme="majorHAnsi" w:eastAsia="PMingLiU" w:hAnsiTheme="majorHAnsi" w:cs="SimSun"/>
          <w:b/>
          <w:bCs/>
          <w:snapToGrid w:val="0"/>
          <w:sz w:val="22"/>
          <w:szCs w:val="22"/>
          <w:lang w:val="en-CA" w:eastAsia="zh-TW"/>
        </w:rPr>
      </w:pPr>
      <w:bookmarkStart w:id="0" w:name="_GoBack"/>
      <w:bookmarkEnd w:id="0"/>
    </w:p>
    <w:p w14:paraId="7B64723B" w14:textId="77777777" w:rsidR="00515E02" w:rsidRPr="0051552E" w:rsidRDefault="00515E02" w:rsidP="00515E02">
      <w:pPr>
        <w:jc w:val="both"/>
        <w:rPr>
          <w:rFonts w:asciiTheme="majorHAnsi" w:eastAsia="PMingLiU" w:hAnsiTheme="majorHAnsi" w:cs="SimSun"/>
          <w:b/>
          <w:bCs/>
          <w:snapToGrid w:val="0"/>
          <w:sz w:val="22"/>
          <w:szCs w:val="22"/>
          <w:lang w:val="en-CA" w:eastAsia="zh-TW"/>
        </w:rPr>
      </w:pPr>
      <w:r w:rsidRPr="0051552E">
        <w:rPr>
          <w:rFonts w:asciiTheme="majorHAnsi" w:eastAsia="PMingLiU" w:hAnsiTheme="majorHAnsi" w:cs="SimSun"/>
          <w:b/>
          <w:bCs/>
          <w:snapToGrid w:val="0"/>
          <w:sz w:val="22"/>
          <w:szCs w:val="22"/>
          <w:lang w:val="en-CA" w:eastAsia="zh-TW"/>
        </w:rPr>
        <w:t>Special Notes:</w:t>
      </w:r>
    </w:p>
    <w:p w14:paraId="577F3D24" w14:textId="77777777" w:rsidR="00515E02" w:rsidRDefault="00515E02" w:rsidP="00515E02">
      <w:pPr>
        <w:jc w:val="both"/>
        <w:rPr>
          <w:rFonts w:asciiTheme="majorHAnsi" w:eastAsia="PMingLiU" w:hAnsiTheme="majorHAnsi" w:cs="SimSun"/>
          <w:bCs/>
          <w:snapToGrid w:val="0"/>
          <w:sz w:val="22"/>
          <w:szCs w:val="22"/>
          <w:lang w:val="en-CA" w:eastAsia="zh-TW"/>
        </w:rPr>
      </w:pPr>
    </w:p>
    <w:p w14:paraId="24F4E698" w14:textId="3CEB702C" w:rsidR="0051552E" w:rsidRPr="0051552E" w:rsidRDefault="00905ABA" w:rsidP="0051552E">
      <w:pPr>
        <w:numPr>
          <w:ilvl w:val="0"/>
          <w:numId w:val="22"/>
        </w:numP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A Comparison between the 4 metals</w:t>
      </w:r>
      <w:r w:rsidR="00776CCE">
        <w:rPr>
          <w:rFonts w:asciiTheme="majorHAnsi" w:eastAsia="PMingLiU" w:hAnsiTheme="majorHAnsi" w:cs="SimSun"/>
          <w:bCs/>
          <w:snapToGrid w:val="0"/>
          <w:sz w:val="22"/>
          <w:szCs w:val="22"/>
          <w:lang w:val="en-CA" w:eastAsia="zh-TW"/>
        </w:rPr>
        <w:t>, representing the 4 succession of empires,</w:t>
      </w:r>
      <w:r>
        <w:rPr>
          <w:rFonts w:asciiTheme="majorHAnsi" w:eastAsia="PMingLiU" w:hAnsiTheme="majorHAnsi" w:cs="SimSun"/>
          <w:bCs/>
          <w:snapToGrid w:val="0"/>
          <w:sz w:val="22"/>
          <w:szCs w:val="22"/>
          <w:lang w:val="en-CA" w:eastAsia="zh-TW"/>
        </w:rPr>
        <w:t xml:space="preserve"> appeared in Chapter 2 </w:t>
      </w:r>
      <w:r w:rsidR="00776CCE">
        <w:rPr>
          <w:rFonts w:asciiTheme="majorHAnsi" w:eastAsia="PMingLiU" w:hAnsiTheme="majorHAnsi" w:cs="SimSun"/>
          <w:bCs/>
          <w:snapToGrid w:val="0"/>
          <w:sz w:val="22"/>
          <w:szCs w:val="22"/>
          <w:lang w:val="en-CA" w:eastAsia="zh-TW"/>
        </w:rPr>
        <w:t>and the imagery used in Chapters 7 and 8 (Ref: CSB p 21)</w:t>
      </w:r>
    </w:p>
    <w:p w14:paraId="623F1BCD" w14:textId="77777777" w:rsidR="0051552E" w:rsidRPr="0051552E" w:rsidRDefault="0051552E" w:rsidP="0051552E">
      <w:pPr>
        <w:ind w:left="360"/>
        <w:rPr>
          <w:rFonts w:asciiTheme="majorHAnsi" w:eastAsia="PMingLiU" w:hAnsiTheme="majorHAnsi" w:cs="SimSun"/>
          <w:bCs/>
          <w:snapToGrid w:val="0"/>
          <w:sz w:val="22"/>
          <w:szCs w:val="22"/>
          <w:lang w:val="en-CA" w:eastAsia="zh-TW"/>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60"/>
        <w:gridCol w:w="1984"/>
        <w:gridCol w:w="2268"/>
        <w:gridCol w:w="1950"/>
      </w:tblGrid>
      <w:tr w:rsidR="00776CCE" w14:paraId="64CD7A00" w14:textId="77777777" w:rsidTr="00776CCE">
        <w:tc>
          <w:tcPr>
            <w:tcW w:w="2660" w:type="dxa"/>
            <w:shd w:val="clear" w:color="auto" w:fill="C0C0C0"/>
          </w:tcPr>
          <w:p w14:paraId="259F7FA5" w14:textId="34D9ABCB" w:rsidR="00776CCE" w:rsidRDefault="00776CCE" w:rsidP="00776CCE">
            <w:pPr>
              <w:jc w:val="cente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The Four Empires</w:t>
            </w:r>
          </w:p>
        </w:tc>
        <w:tc>
          <w:tcPr>
            <w:tcW w:w="1984" w:type="dxa"/>
            <w:shd w:val="clear" w:color="auto" w:fill="C0C0C0"/>
          </w:tcPr>
          <w:p w14:paraId="72F0A3BF" w14:textId="1DA0498A" w:rsidR="00776CCE" w:rsidRDefault="00776CCE" w:rsidP="00776CCE">
            <w:pPr>
              <w:jc w:val="cente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Daniel 2</w:t>
            </w:r>
          </w:p>
        </w:tc>
        <w:tc>
          <w:tcPr>
            <w:tcW w:w="2268" w:type="dxa"/>
            <w:shd w:val="clear" w:color="auto" w:fill="C0C0C0"/>
          </w:tcPr>
          <w:p w14:paraId="14C6C92E" w14:textId="01E94956" w:rsidR="00776CCE" w:rsidRDefault="00776CCE" w:rsidP="00776CCE">
            <w:pPr>
              <w:jc w:val="cente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Daniel 7</w:t>
            </w:r>
          </w:p>
        </w:tc>
        <w:tc>
          <w:tcPr>
            <w:tcW w:w="1950" w:type="dxa"/>
            <w:shd w:val="clear" w:color="auto" w:fill="C0C0C0"/>
          </w:tcPr>
          <w:p w14:paraId="2920A7AE" w14:textId="6DAF1306" w:rsidR="00776CCE" w:rsidRDefault="00776CCE" w:rsidP="00776CCE">
            <w:pPr>
              <w:jc w:val="cente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Daniel 8</w:t>
            </w:r>
          </w:p>
        </w:tc>
      </w:tr>
      <w:tr w:rsidR="00776CCE" w14:paraId="6902778E" w14:textId="77777777" w:rsidTr="00776CCE">
        <w:tc>
          <w:tcPr>
            <w:tcW w:w="2660" w:type="dxa"/>
          </w:tcPr>
          <w:p w14:paraId="39CE5041" w14:textId="45C986EA" w:rsidR="00776CCE" w:rsidRDefault="00776CCE" w:rsidP="00515E02">
            <w:pPr>
              <w:jc w:val="both"/>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Neo-Babylonian (612-539)</w:t>
            </w:r>
          </w:p>
        </w:tc>
        <w:tc>
          <w:tcPr>
            <w:tcW w:w="1984" w:type="dxa"/>
          </w:tcPr>
          <w:p w14:paraId="3AE9A9ED" w14:textId="6595233F" w:rsidR="00776CCE" w:rsidRDefault="00776CCE" w:rsidP="00776CCE">
            <w:pPr>
              <w:jc w:val="cente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Gold Head</w:t>
            </w:r>
          </w:p>
        </w:tc>
        <w:tc>
          <w:tcPr>
            <w:tcW w:w="2268" w:type="dxa"/>
          </w:tcPr>
          <w:p w14:paraId="3128BA8C" w14:textId="3B771107" w:rsidR="00776CCE" w:rsidRDefault="00776CCE" w:rsidP="00776CCE">
            <w:pPr>
              <w:jc w:val="cente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Lion</w:t>
            </w:r>
          </w:p>
        </w:tc>
        <w:tc>
          <w:tcPr>
            <w:tcW w:w="1950" w:type="dxa"/>
          </w:tcPr>
          <w:p w14:paraId="02895159" w14:textId="27714327" w:rsidR="00776CCE" w:rsidRDefault="00776CCE" w:rsidP="00776CCE">
            <w:pPr>
              <w:jc w:val="cente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w:t>
            </w:r>
          </w:p>
        </w:tc>
      </w:tr>
      <w:tr w:rsidR="00776CCE" w14:paraId="7C18C1F4" w14:textId="77777777" w:rsidTr="00776CCE">
        <w:tc>
          <w:tcPr>
            <w:tcW w:w="2660" w:type="dxa"/>
          </w:tcPr>
          <w:p w14:paraId="1EB17395" w14:textId="5F49A74E" w:rsidR="00776CCE" w:rsidRDefault="00776CCE" w:rsidP="00515E02">
            <w:pPr>
              <w:jc w:val="both"/>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Medo-Persia (539-331)</w:t>
            </w:r>
          </w:p>
        </w:tc>
        <w:tc>
          <w:tcPr>
            <w:tcW w:w="1984" w:type="dxa"/>
          </w:tcPr>
          <w:p w14:paraId="18ABE250" w14:textId="25760C5E" w:rsidR="00776CCE" w:rsidRDefault="00776CCE" w:rsidP="00776CCE">
            <w:pPr>
              <w:jc w:val="cente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Silver Chest</w:t>
            </w:r>
          </w:p>
        </w:tc>
        <w:tc>
          <w:tcPr>
            <w:tcW w:w="2268" w:type="dxa"/>
          </w:tcPr>
          <w:p w14:paraId="1515DFF8" w14:textId="61D50418" w:rsidR="00776CCE" w:rsidRDefault="00776CCE" w:rsidP="00776CCE">
            <w:pPr>
              <w:jc w:val="cente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Bear</w:t>
            </w:r>
          </w:p>
        </w:tc>
        <w:tc>
          <w:tcPr>
            <w:tcW w:w="1950" w:type="dxa"/>
          </w:tcPr>
          <w:p w14:paraId="033DFCD2" w14:textId="3F29F06E" w:rsidR="00776CCE" w:rsidRDefault="00776CCE" w:rsidP="00776CCE">
            <w:pPr>
              <w:jc w:val="cente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Ram</w:t>
            </w:r>
          </w:p>
        </w:tc>
      </w:tr>
      <w:tr w:rsidR="00776CCE" w14:paraId="008E0F44" w14:textId="77777777" w:rsidTr="00776CCE">
        <w:tc>
          <w:tcPr>
            <w:tcW w:w="2660" w:type="dxa"/>
          </w:tcPr>
          <w:p w14:paraId="5CD59A4A" w14:textId="27A4558C" w:rsidR="00776CCE" w:rsidRDefault="00776CCE" w:rsidP="00515E02">
            <w:pPr>
              <w:jc w:val="both"/>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Greece (331-63)</w:t>
            </w:r>
          </w:p>
        </w:tc>
        <w:tc>
          <w:tcPr>
            <w:tcW w:w="1984" w:type="dxa"/>
          </w:tcPr>
          <w:p w14:paraId="098CE1FA" w14:textId="3CC53BE1" w:rsidR="00776CCE" w:rsidRDefault="00776CCE" w:rsidP="00776CCE">
            <w:pPr>
              <w:jc w:val="cente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Bronze Torso</w:t>
            </w:r>
          </w:p>
        </w:tc>
        <w:tc>
          <w:tcPr>
            <w:tcW w:w="2268" w:type="dxa"/>
          </w:tcPr>
          <w:p w14:paraId="7CC5E62B" w14:textId="440B02A8" w:rsidR="00776CCE" w:rsidRDefault="00776CCE" w:rsidP="00776CCE">
            <w:pPr>
              <w:jc w:val="cente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Leopard</w:t>
            </w:r>
          </w:p>
        </w:tc>
        <w:tc>
          <w:tcPr>
            <w:tcW w:w="1950" w:type="dxa"/>
          </w:tcPr>
          <w:p w14:paraId="4F1C0238" w14:textId="46F98DD1" w:rsidR="00776CCE" w:rsidRDefault="00776CCE" w:rsidP="00776CCE">
            <w:pPr>
              <w:jc w:val="cente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He-Goat</w:t>
            </w:r>
          </w:p>
        </w:tc>
      </w:tr>
      <w:tr w:rsidR="00776CCE" w14:paraId="451D04F9" w14:textId="77777777" w:rsidTr="00776CCE">
        <w:tc>
          <w:tcPr>
            <w:tcW w:w="2660" w:type="dxa"/>
          </w:tcPr>
          <w:p w14:paraId="64EC4CE9" w14:textId="325442D8" w:rsidR="00776CCE" w:rsidRDefault="00776CCE" w:rsidP="00515E02">
            <w:pPr>
              <w:jc w:val="both"/>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Rome (63 – AD 476)</w:t>
            </w:r>
          </w:p>
        </w:tc>
        <w:tc>
          <w:tcPr>
            <w:tcW w:w="1984" w:type="dxa"/>
          </w:tcPr>
          <w:p w14:paraId="584F831A" w14:textId="7596F662" w:rsidR="00776CCE" w:rsidRDefault="00776CCE" w:rsidP="00776CCE">
            <w:pPr>
              <w:jc w:val="cente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Iron Legs &amp; Feet</w:t>
            </w:r>
          </w:p>
        </w:tc>
        <w:tc>
          <w:tcPr>
            <w:tcW w:w="2268" w:type="dxa"/>
          </w:tcPr>
          <w:p w14:paraId="7D65566E" w14:textId="7571BD1F" w:rsidR="00776CCE" w:rsidRDefault="00776CCE" w:rsidP="00776CCE">
            <w:pPr>
              <w:jc w:val="cente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Ten-Horned Beast</w:t>
            </w:r>
          </w:p>
        </w:tc>
        <w:tc>
          <w:tcPr>
            <w:tcW w:w="1950" w:type="dxa"/>
          </w:tcPr>
          <w:p w14:paraId="33B1BFEF" w14:textId="6EC26D4E" w:rsidR="00776CCE" w:rsidRDefault="00776CCE" w:rsidP="00776CCE">
            <w:pPr>
              <w:jc w:val="center"/>
              <w:rPr>
                <w:rFonts w:asciiTheme="majorHAnsi" w:eastAsia="PMingLiU" w:hAnsiTheme="majorHAnsi" w:cs="SimSun"/>
                <w:bCs/>
                <w:snapToGrid w:val="0"/>
                <w:sz w:val="22"/>
                <w:szCs w:val="22"/>
                <w:lang w:val="en-CA" w:eastAsia="zh-TW"/>
              </w:rPr>
            </w:pPr>
            <w:r>
              <w:rPr>
                <w:rFonts w:asciiTheme="majorHAnsi" w:eastAsia="PMingLiU" w:hAnsiTheme="majorHAnsi" w:cs="SimSun"/>
                <w:bCs/>
                <w:snapToGrid w:val="0"/>
                <w:sz w:val="22"/>
                <w:szCs w:val="22"/>
                <w:lang w:val="en-CA" w:eastAsia="zh-TW"/>
              </w:rPr>
              <w:t>--</w:t>
            </w:r>
          </w:p>
        </w:tc>
      </w:tr>
    </w:tbl>
    <w:p w14:paraId="4278878C" w14:textId="77777777" w:rsidR="0051552E" w:rsidRDefault="0051552E" w:rsidP="005559E8">
      <w:pPr>
        <w:jc w:val="both"/>
        <w:rPr>
          <w:rFonts w:asciiTheme="majorHAnsi" w:eastAsia="PMingLiU" w:hAnsiTheme="majorHAnsi" w:cs="SimSun"/>
          <w:bCs/>
          <w:snapToGrid w:val="0"/>
          <w:sz w:val="22"/>
          <w:szCs w:val="22"/>
          <w:lang w:val="en-CA" w:eastAsia="zh-TW"/>
        </w:rPr>
      </w:pPr>
    </w:p>
    <w:sectPr w:rsidR="0051552E" w:rsidSect="00B03C9E">
      <w:headerReference w:type="default" r:id="rId8"/>
      <w:footerReference w:type="even"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B67BB" w14:textId="77777777" w:rsidR="00E30A52" w:rsidRDefault="00E30A52">
      <w:r>
        <w:separator/>
      </w:r>
    </w:p>
  </w:endnote>
  <w:endnote w:type="continuationSeparator" w:id="0">
    <w:p w14:paraId="2A6CD194" w14:textId="77777777" w:rsidR="00E30A52" w:rsidRDefault="00E3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PMingLiU">
    <w:altName w:val="Microsoft JhengHei"/>
    <w:panose1 w:val="02020500000000000000"/>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8FB92" w14:textId="77777777" w:rsidR="00681509" w:rsidRDefault="00681509"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81B08" w14:textId="77777777" w:rsidR="00681509" w:rsidRDefault="006815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3C73F" w14:textId="310DB2BF" w:rsidR="00681509" w:rsidRDefault="00681509"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5DC">
      <w:rPr>
        <w:rStyle w:val="PageNumber"/>
        <w:noProof/>
      </w:rPr>
      <w:t>2</w:t>
    </w:r>
    <w:r>
      <w:rPr>
        <w:rStyle w:val="PageNumber"/>
      </w:rPr>
      <w:fldChar w:fldCharType="end"/>
    </w:r>
  </w:p>
  <w:p w14:paraId="067383E7" w14:textId="77777777" w:rsidR="00681509" w:rsidRDefault="00681509" w:rsidP="00E075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69ED4" w14:textId="77777777" w:rsidR="00E30A52" w:rsidRDefault="00E30A52">
      <w:r>
        <w:separator/>
      </w:r>
    </w:p>
  </w:footnote>
  <w:footnote w:type="continuationSeparator" w:id="0">
    <w:p w14:paraId="22062CE7" w14:textId="77777777" w:rsidR="00E30A52" w:rsidRDefault="00E30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D2DB0" w14:textId="56A2A432" w:rsidR="00681509" w:rsidRPr="004668B4" w:rsidRDefault="00681509">
    <w:pPr>
      <w:pStyle w:val="Header"/>
      <w:rPr>
        <w:rFonts w:ascii="Arial" w:hAnsi="Arial" w:cs="Arial"/>
        <w:b/>
        <w:sz w:val="20"/>
        <w:szCs w:val="20"/>
      </w:rPr>
    </w:pPr>
    <w:r>
      <w:rPr>
        <w:rFonts w:ascii="Arial" w:hAnsi="Arial" w:cs="Arial"/>
        <w:b/>
        <w:sz w:val="20"/>
        <w:szCs w:val="20"/>
      </w:rPr>
      <w:t>C</w:t>
    </w:r>
    <w:r w:rsidRPr="004668B4">
      <w:rPr>
        <w:rFonts w:ascii="Arial" w:hAnsi="Arial" w:cs="Arial"/>
        <w:b/>
        <w:sz w:val="20"/>
        <w:szCs w:val="20"/>
      </w:rPr>
      <w:t>hinese Martyrs Catholic Church</w:t>
    </w:r>
  </w:p>
  <w:p w14:paraId="67FF0401" w14:textId="2A7AA609" w:rsidR="00681509" w:rsidRDefault="00681509">
    <w:pPr>
      <w:pStyle w:val="Header"/>
      <w:rPr>
        <w:rFonts w:ascii="Arial" w:hAnsi="Arial" w:cs="Arial"/>
        <w:b/>
        <w:sz w:val="20"/>
        <w:szCs w:val="20"/>
      </w:rPr>
    </w:pPr>
    <w:r w:rsidRPr="004668B4">
      <w:rPr>
        <w:rFonts w:ascii="Arial" w:hAnsi="Arial" w:cs="Arial"/>
        <w:b/>
        <w:sz w:val="20"/>
        <w:szCs w:val="20"/>
      </w:rPr>
      <w:t xml:space="preserve">Bible Sharing Program </w:t>
    </w:r>
    <w:r>
      <w:rPr>
        <w:rFonts w:ascii="Arial" w:hAnsi="Arial" w:cs="Arial"/>
        <w:b/>
        <w:sz w:val="20"/>
        <w:szCs w:val="20"/>
      </w:rPr>
      <w:t>2016-2017</w:t>
    </w:r>
  </w:p>
  <w:p w14:paraId="7ACDAA9A" w14:textId="25463CE6" w:rsidR="00681509" w:rsidRPr="004668B4" w:rsidRDefault="00681509" w:rsidP="008F0418">
    <w:pPr>
      <w:pStyle w:val="Header"/>
      <w:rPr>
        <w:rFonts w:ascii="Arial" w:hAnsi="Arial" w:cs="Arial"/>
        <w:b/>
        <w:sz w:val="20"/>
        <w:szCs w:val="20"/>
      </w:rPr>
    </w:pPr>
    <w:r>
      <w:rPr>
        <w:rFonts w:ascii="Arial" w:hAnsi="Arial" w:cs="Arial"/>
        <w:b/>
        <w:sz w:val="20"/>
        <w:szCs w:val="20"/>
      </w:rPr>
      <w:t>Daniel #5: Visions of the 4 Beasts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F479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A0AED"/>
    <w:multiLevelType w:val="hybridMultilevel"/>
    <w:tmpl w:val="31A864EC"/>
    <w:lvl w:ilvl="0" w:tplc="524215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0B37"/>
    <w:multiLevelType w:val="hybridMultilevel"/>
    <w:tmpl w:val="D530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B0CBB"/>
    <w:multiLevelType w:val="hybridMultilevel"/>
    <w:tmpl w:val="0AF4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D5EC8"/>
    <w:multiLevelType w:val="hybridMultilevel"/>
    <w:tmpl w:val="B9F44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CC766B"/>
    <w:multiLevelType w:val="hybridMultilevel"/>
    <w:tmpl w:val="DBDAD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6B4B0D"/>
    <w:multiLevelType w:val="hybridMultilevel"/>
    <w:tmpl w:val="6C6AA7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BC7E9F"/>
    <w:multiLevelType w:val="hybridMultilevel"/>
    <w:tmpl w:val="B59A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74B5F"/>
    <w:multiLevelType w:val="hybridMultilevel"/>
    <w:tmpl w:val="8D1AA890"/>
    <w:lvl w:ilvl="0" w:tplc="745C47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C16FD"/>
    <w:multiLevelType w:val="hybridMultilevel"/>
    <w:tmpl w:val="2ECA47F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15:restartNumberingAfterBreak="0">
    <w:nsid w:val="282011DC"/>
    <w:multiLevelType w:val="hybridMultilevel"/>
    <w:tmpl w:val="C5DAD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A0467A"/>
    <w:multiLevelType w:val="hybridMultilevel"/>
    <w:tmpl w:val="CF5A6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C14A98"/>
    <w:multiLevelType w:val="hybridMultilevel"/>
    <w:tmpl w:val="FF7CF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1A3A9E"/>
    <w:multiLevelType w:val="hybridMultilevel"/>
    <w:tmpl w:val="FC560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F15307"/>
    <w:multiLevelType w:val="hybridMultilevel"/>
    <w:tmpl w:val="299A41E6"/>
    <w:lvl w:ilvl="0" w:tplc="E33AE0A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B0A72"/>
    <w:multiLevelType w:val="hybridMultilevel"/>
    <w:tmpl w:val="E7F4135E"/>
    <w:lvl w:ilvl="0" w:tplc="C18EDB3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86FEF"/>
    <w:multiLevelType w:val="hybridMultilevel"/>
    <w:tmpl w:val="D4A0B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E3488B"/>
    <w:multiLevelType w:val="hybridMultilevel"/>
    <w:tmpl w:val="84589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B01CB0"/>
    <w:multiLevelType w:val="hybridMultilevel"/>
    <w:tmpl w:val="09F685CC"/>
    <w:lvl w:ilvl="0" w:tplc="C18EDB3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A523C"/>
    <w:multiLevelType w:val="hybridMultilevel"/>
    <w:tmpl w:val="1D64E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38004C"/>
    <w:multiLevelType w:val="hybridMultilevel"/>
    <w:tmpl w:val="94E8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02727"/>
    <w:multiLevelType w:val="hybridMultilevel"/>
    <w:tmpl w:val="51349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E72D7E"/>
    <w:multiLevelType w:val="hybridMultilevel"/>
    <w:tmpl w:val="375AE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A82BDE"/>
    <w:multiLevelType w:val="hybridMultilevel"/>
    <w:tmpl w:val="07105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7"/>
  </w:num>
  <w:num w:numId="4">
    <w:abstractNumId w:val="5"/>
  </w:num>
  <w:num w:numId="5">
    <w:abstractNumId w:val="0"/>
  </w:num>
  <w:num w:numId="6">
    <w:abstractNumId w:val="21"/>
  </w:num>
  <w:num w:numId="7">
    <w:abstractNumId w:val="8"/>
  </w:num>
  <w:num w:numId="8">
    <w:abstractNumId w:val="20"/>
  </w:num>
  <w:num w:numId="9">
    <w:abstractNumId w:val="2"/>
  </w:num>
  <w:num w:numId="10">
    <w:abstractNumId w:val="23"/>
  </w:num>
  <w:num w:numId="11">
    <w:abstractNumId w:val="13"/>
  </w:num>
  <w:num w:numId="12">
    <w:abstractNumId w:val="4"/>
  </w:num>
  <w:num w:numId="13">
    <w:abstractNumId w:val="12"/>
  </w:num>
  <w:num w:numId="14">
    <w:abstractNumId w:val="1"/>
  </w:num>
  <w:num w:numId="15">
    <w:abstractNumId w:val="3"/>
  </w:num>
  <w:num w:numId="16">
    <w:abstractNumId w:val="6"/>
  </w:num>
  <w:num w:numId="17">
    <w:abstractNumId w:val="17"/>
  </w:num>
  <w:num w:numId="18">
    <w:abstractNumId w:val="22"/>
  </w:num>
  <w:num w:numId="19">
    <w:abstractNumId w:val="16"/>
  </w:num>
  <w:num w:numId="20">
    <w:abstractNumId w:val="10"/>
  </w:num>
  <w:num w:numId="21">
    <w:abstractNumId w:val="19"/>
  </w:num>
  <w:num w:numId="22">
    <w:abstractNumId w:val="14"/>
  </w:num>
  <w:num w:numId="23">
    <w:abstractNumId w:val="18"/>
  </w:num>
  <w:num w:numId="2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A9"/>
    <w:rsid w:val="000012E0"/>
    <w:rsid w:val="00001CB1"/>
    <w:rsid w:val="0000540F"/>
    <w:rsid w:val="00007CF2"/>
    <w:rsid w:val="000110A6"/>
    <w:rsid w:val="00012BBE"/>
    <w:rsid w:val="00013A08"/>
    <w:rsid w:val="00016008"/>
    <w:rsid w:val="00023748"/>
    <w:rsid w:val="00023AC1"/>
    <w:rsid w:val="00036B65"/>
    <w:rsid w:val="00040528"/>
    <w:rsid w:val="000727E2"/>
    <w:rsid w:val="000903BD"/>
    <w:rsid w:val="000A0CA2"/>
    <w:rsid w:val="000A7EA6"/>
    <w:rsid w:val="000B2EBE"/>
    <w:rsid w:val="000C3E51"/>
    <w:rsid w:val="000C75DC"/>
    <w:rsid w:val="000E1266"/>
    <w:rsid w:val="000E590F"/>
    <w:rsid w:val="000F5A25"/>
    <w:rsid w:val="00105208"/>
    <w:rsid w:val="001154F6"/>
    <w:rsid w:val="00117873"/>
    <w:rsid w:val="001178D8"/>
    <w:rsid w:val="001271AD"/>
    <w:rsid w:val="00127FD5"/>
    <w:rsid w:val="00147043"/>
    <w:rsid w:val="00156B48"/>
    <w:rsid w:val="001572B1"/>
    <w:rsid w:val="00160A23"/>
    <w:rsid w:val="001712E1"/>
    <w:rsid w:val="0017428D"/>
    <w:rsid w:val="001800EC"/>
    <w:rsid w:val="00182825"/>
    <w:rsid w:val="00183BC9"/>
    <w:rsid w:val="001B1CF1"/>
    <w:rsid w:val="001B305E"/>
    <w:rsid w:val="001B3C25"/>
    <w:rsid w:val="001C6D5A"/>
    <w:rsid w:val="001D03A9"/>
    <w:rsid w:val="001D642C"/>
    <w:rsid w:val="001E45A7"/>
    <w:rsid w:val="001E58E4"/>
    <w:rsid w:val="00202767"/>
    <w:rsid w:val="002053B7"/>
    <w:rsid w:val="00207C77"/>
    <w:rsid w:val="002365C4"/>
    <w:rsid w:val="00241D77"/>
    <w:rsid w:val="00243ADE"/>
    <w:rsid w:val="00244B82"/>
    <w:rsid w:val="002450D8"/>
    <w:rsid w:val="00251598"/>
    <w:rsid w:val="00254124"/>
    <w:rsid w:val="002604B2"/>
    <w:rsid w:val="00262DC1"/>
    <w:rsid w:val="00265804"/>
    <w:rsid w:val="00274609"/>
    <w:rsid w:val="00275E5C"/>
    <w:rsid w:val="00275F5C"/>
    <w:rsid w:val="00281F6C"/>
    <w:rsid w:val="00283DA5"/>
    <w:rsid w:val="00285382"/>
    <w:rsid w:val="0028741B"/>
    <w:rsid w:val="002A7042"/>
    <w:rsid w:val="002A7885"/>
    <w:rsid w:val="002B19A5"/>
    <w:rsid w:val="002B2DD8"/>
    <w:rsid w:val="002D6361"/>
    <w:rsid w:val="002E0B02"/>
    <w:rsid w:val="002E65F7"/>
    <w:rsid w:val="002F44A9"/>
    <w:rsid w:val="002F6FE4"/>
    <w:rsid w:val="002F700F"/>
    <w:rsid w:val="00301D28"/>
    <w:rsid w:val="003027B0"/>
    <w:rsid w:val="0031767A"/>
    <w:rsid w:val="00320D01"/>
    <w:rsid w:val="003229C8"/>
    <w:rsid w:val="00325273"/>
    <w:rsid w:val="0032607F"/>
    <w:rsid w:val="00334665"/>
    <w:rsid w:val="00353FF8"/>
    <w:rsid w:val="003544BE"/>
    <w:rsid w:val="00354994"/>
    <w:rsid w:val="003670A1"/>
    <w:rsid w:val="0038328A"/>
    <w:rsid w:val="00386916"/>
    <w:rsid w:val="00387E4D"/>
    <w:rsid w:val="003C3A56"/>
    <w:rsid w:val="003D438D"/>
    <w:rsid w:val="003D47E1"/>
    <w:rsid w:val="003E37E2"/>
    <w:rsid w:val="003E3FA4"/>
    <w:rsid w:val="003F02A6"/>
    <w:rsid w:val="0040712B"/>
    <w:rsid w:val="004228D6"/>
    <w:rsid w:val="004314C7"/>
    <w:rsid w:val="004353B1"/>
    <w:rsid w:val="0044175E"/>
    <w:rsid w:val="004454B2"/>
    <w:rsid w:val="00450A11"/>
    <w:rsid w:val="004556F7"/>
    <w:rsid w:val="00464623"/>
    <w:rsid w:val="0046539A"/>
    <w:rsid w:val="004663DD"/>
    <w:rsid w:val="004668B4"/>
    <w:rsid w:val="00467AE0"/>
    <w:rsid w:val="004813AD"/>
    <w:rsid w:val="00485881"/>
    <w:rsid w:val="004A6E74"/>
    <w:rsid w:val="004B6C74"/>
    <w:rsid w:val="004C1E77"/>
    <w:rsid w:val="004C2460"/>
    <w:rsid w:val="004C3D5E"/>
    <w:rsid w:val="004D311F"/>
    <w:rsid w:val="004E4615"/>
    <w:rsid w:val="004F7065"/>
    <w:rsid w:val="004F7B15"/>
    <w:rsid w:val="00510018"/>
    <w:rsid w:val="0051209D"/>
    <w:rsid w:val="0051552E"/>
    <w:rsid w:val="00515E02"/>
    <w:rsid w:val="00517FAF"/>
    <w:rsid w:val="00520488"/>
    <w:rsid w:val="005323B8"/>
    <w:rsid w:val="0053526F"/>
    <w:rsid w:val="00552FF7"/>
    <w:rsid w:val="005559E8"/>
    <w:rsid w:val="00555A6E"/>
    <w:rsid w:val="00555E3A"/>
    <w:rsid w:val="00563762"/>
    <w:rsid w:val="0057248C"/>
    <w:rsid w:val="0057791A"/>
    <w:rsid w:val="00580175"/>
    <w:rsid w:val="00581161"/>
    <w:rsid w:val="00590151"/>
    <w:rsid w:val="0059529A"/>
    <w:rsid w:val="00597DC3"/>
    <w:rsid w:val="005A080B"/>
    <w:rsid w:val="005A3A06"/>
    <w:rsid w:val="005A4865"/>
    <w:rsid w:val="005A4E65"/>
    <w:rsid w:val="005A77A4"/>
    <w:rsid w:val="005B14C7"/>
    <w:rsid w:val="005B4807"/>
    <w:rsid w:val="005B49FF"/>
    <w:rsid w:val="005B7814"/>
    <w:rsid w:val="005D46FC"/>
    <w:rsid w:val="005D4AD0"/>
    <w:rsid w:val="005D4E8C"/>
    <w:rsid w:val="005E3B24"/>
    <w:rsid w:val="005F4416"/>
    <w:rsid w:val="00600546"/>
    <w:rsid w:val="00625897"/>
    <w:rsid w:val="00661593"/>
    <w:rsid w:val="00663992"/>
    <w:rsid w:val="00665770"/>
    <w:rsid w:val="00666AF4"/>
    <w:rsid w:val="00667F2A"/>
    <w:rsid w:val="006709AA"/>
    <w:rsid w:val="006710B7"/>
    <w:rsid w:val="00681509"/>
    <w:rsid w:val="00690B39"/>
    <w:rsid w:val="00696C2C"/>
    <w:rsid w:val="006B0ED9"/>
    <w:rsid w:val="006C61C7"/>
    <w:rsid w:val="006D62B8"/>
    <w:rsid w:val="006D6773"/>
    <w:rsid w:val="006E26F0"/>
    <w:rsid w:val="006E2D92"/>
    <w:rsid w:val="00703DE3"/>
    <w:rsid w:val="00711F36"/>
    <w:rsid w:val="0072671C"/>
    <w:rsid w:val="00732EF3"/>
    <w:rsid w:val="0074204B"/>
    <w:rsid w:val="0074797D"/>
    <w:rsid w:val="00753137"/>
    <w:rsid w:val="00754880"/>
    <w:rsid w:val="00760297"/>
    <w:rsid w:val="00767C62"/>
    <w:rsid w:val="00776CCE"/>
    <w:rsid w:val="0078424B"/>
    <w:rsid w:val="007864C4"/>
    <w:rsid w:val="0079308C"/>
    <w:rsid w:val="007A55CC"/>
    <w:rsid w:val="007A7BE5"/>
    <w:rsid w:val="007B56B3"/>
    <w:rsid w:val="007C1338"/>
    <w:rsid w:val="007D0D91"/>
    <w:rsid w:val="007D5B00"/>
    <w:rsid w:val="007F268C"/>
    <w:rsid w:val="00805759"/>
    <w:rsid w:val="00806FAD"/>
    <w:rsid w:val="00810889"/>
    <w:rsid w:val="00811DA0"/>
    <w:rsid w:val="008148F1"/>
    <w:rsid w:val="00816A90"/>
    <w:rsid w:val="008256C5"/>
    <w:rsid w:val="008301B0"/>
    <w:rsid w:val="00835CE8"/>
    <w:rsid w:val="0084510A"/>
    <w:rsid w:val="00846565"/>
    <w:rsid w:val="00854AB8"/>
    <w:rsid w:val="0086596E"/>
    <w:rsid w:val="00882899"/>
    <w:rsid w:val="0088502B"/>
    <w:rsid w:val="00886AB2"/>
    <w:rsid w:val="008931D3"/>
    <w:rsid w:val="00893792"/>
    <w:rsid w:val="00897378"/>
    <w:rsid w:val="008B3289"/>
    <w:rsid w:val="008B5203"/>
    <w:rsid w:val="008B5456"/>
    <w:rsid w:val="008B7E8D"/>
    <w:rsid w:val="008C0D17"/>
    <w:rsid w:val="008C38FF"/>
    <w:rsid w:val="008C56A8"/>
    <w:rsid w:val="008D141A"/>
    <w:rsid w:val="008D386E"/>
    <w:rsid w:val="008D630A"/>
    <w:rsid w:val="008D6E92"/>
    <w:rsid w:val="008E165C"/>
    <w:rsid w:val="008E41FC"/>
    <w:rsid w:val="008F0418"/>
    <w:rsid w:val="008F5612"/>
    <w:rsid w:val="00904309"/>
    <w:rsid w:val="00905ABA"/>
    <w:rsid w:val="009115DF"/>
    <w:rsid w:val="009140F0"/>
    <w:rsid w:val="009152FF"/>
    <w:rsid w:val="00916315"/>
    <w:rsid w:val="00924BC3"/>
    <w:rsid w:val="00931D77"/>
    <w:rsid w:val="00937631"/>
    <w:rsid w:val="00937664"/>
    <w:rsid w:val="00937736"/>
    <w:rsid w:val="00945720"/>
    <w:rsid w:val="009465FC"/>
    <w:rsid w:val="00967C71"/>
    <w:rsid w:val="00972E0A"/>
    <w:rsid w:val="009871E9"/>
    <w:rsid w:val="009918B6"/>
    <w:rsid w:val="0099257C"/>
    <w:rsid w:val="009A51DE"/>
    <w:rsid w:val="009A7262"/>
    <w:rsid w:val="009C22F9"/>
    <w:rsid w:val="009D72D4"/>
    <w:rsid w:val="009E4F70"/>
    <w:rsid w:val="00A269D1"/>
    <w:rsid w:val="00A41982"/>
    <w:rsid w:val="00A443AE"/>
    <w:rsid w:val="00A45954"/>
    <w:rsid w:val="00A46CDC"/>
    <w:rsid w:val="00A4768B"/>
    <w:rsid w:val="00A51324"/>
    <w:rsid w:val="00A53218"/>
    <w:rsid w:val="00A56885"/>
    <w:rsid w:val="00A71773"/>
    <w:rsid w:val="00A766D1"/>
    <w:rsid w:val="00A80BD6"/>
    <w:rsid w:val="00A95017"/>
    <w:rsid w:val="00A97FA6"/>
    <w:rsid w:val="00AA2EAC"/>
    <w:rsid w:val="00AA6F44"/>
    <w:rsid w:val="00AA7EFE"/>
    <w:rsid w:val="00AB375C"/>
    <w:rsid w:val="00AC1BB0"/>
    <w:rsid w:val="00AC4372"/>
    <w:rsid w:val="00AD008D"/>
    <w:rsid w:val="00AD7924"/>
    <w:rsid w:val="00AE22F3"/>
    <w:rsid w:val="00AE297A"/>
    <w:rsid w:val="00AE372B"/>
    <w:rsid w:val="00B03130"/>
    <w:rsid w:val="00B03C9E"/>
    <w:rsid w:val="00B04DD6"/>
    <w:rsid w:val="00B05343"/>
    <w:rsid w:val="00B06DC5"/>
    <w:rsid w:val="00B109C6"/>
    <w:rsid w:val="00B133E5"/>
    <w:rsid w:val="00B22EE6"/>
    <w:rsid w:val="00B23465"/>
    <w:rsid w:val="00B34E24"/>
    <w:rsid w:val="00B44D6A"/>
    <w:rsid w:val="00B47ACC"/>
    <w:rsid w:val="00B52A13"/>
    <w:rsid w:val="00B55AFD"/>
    <w:rsid w:val="00B75708"/>
    <w:rsid w:val="00B76808"/>
    <w:rsid w:val="00B77201"/>
    <w:rsid w:val="00B77B36"/>
    <w:rsid w:val="00B9481E"/>
    <w:rsid w:val="00B9504A"/>
    <w:rsid w:val="00B959B8"/>
    <w:rsid w:val="00BB1103"/>
    <w:rsid w:val="00BC3271"/>
    <w:rsid w:val="00BC3668"/>
    <w:rsid w:val="00BD6EA8"/>
    <w:rsid w:val="00BF6B46"/>
    <w:rsid w:val="00C00DED"/>
    <w:rsid w:val="00C05738"/>
    <w:rsid w:val="00C15C62"/>
    <w:rsid w:val="00C164CE"/>
    <w:rsid w:val="00C16500"/>
    <w:rsid w:val="00C23524"/>
    <w:rsid w:val="00C23956"/>
    <w:rsid w:val="00C3127A"/>
    <w:rsid w:val="00C344C5"/>
    <w:rsid w:val="00C479B6"/>
    <w:rsid w:val="00C50EBE"/>
    <w:rsid w:val="00C57059"/>
    <w:rsid w:val="00C82BCB"/>
    <w:rsid w:val="00C84DFE"/>
    <w:rsid w:val="00C9337B"/>
    <w:rsid w:val="00C94A18"/>
    <w:rsid w:val="00CA0E2B"/>
    <w:rsid w:val="00CA6B83"/>
    <w:rsid w:val="00CA73DC"/>
    <w:rsid w:val="00CB7D7C"/>
    <w:rsid w:val="00CC0057"/>
    <w:rsid w:val="00CC1867"/>
    <w:rsid w:val="00CC457D"/>
    <w:rsid w:val="00CD397D"/>
    <w:rsid w:val="00CD7567"/>
    <w:rsid w:val="00CE77D4"/>
    <w:rsid w:val="00CF11A4"/>
    <w:rsid w:val="00CF3EAA"/>
    <w:rsid w:val="00CF4395"/>
    <w:rsid w:val="00CF6854"/>
    <w:rsid w:val="00D01289"/>
    <w:rsid w:val="00D15721"/>
    <w:rsid w:val="00D1784F"/>
    <w:rsid w:val="00D2136D"/>
    <w:rsid w:val="00D277BA"/>
    <w:rsid w:val="00D322F2"/>
    <w:rsid w:val="00D619BC"/>
    <w:rsid w:val="00D736B3"/>
    <w:rsid w:val="00D763FB"/>
    <w:rsid w:val="00D82635"/>
    <w:rsid w:val="00D93CE3"/>
    <w:rsid w:val="00DB37ED"/>
    <w:rsid w:val="00DC190A"/>
    <w:rsid w:val="00DC3FA7"/>
    <w:rsid w:val="00DD07D0"/>
    <w:rsid w:val="00DD2F9B"/>
    <w:rsid w:val="00DF103A"/>
    <w:rsid w:val="00DF76C0"/>
    <w:rsid w:val="00E07544"/>
    <w:rsid w:val="00E129CF"/>
    <w:rsid w:val="00E1720D"/>
    <w:rsid w:val="00E231A8"/>
    <w:rsid w:val="00E231FC"/>
    <w:rsid w:val="00E2415B"/>
    <w:rsid w:val="00E30A52"/>
    <w:rsid w:val="00E30F9A"/>
    <w:rsid w:val="00E35328"/>
    <w:rsid w:val="00E53DC1"/>
    <w:rsid w:val="00E566A2"/>
    <w:rsid w:val="00E70370"/>
    <w:rsid w:val="00E71BA1"/>
    <w:rsid w:val="00E77D1E"/>
    <w:rsid w:val="00E8682D"/>
    <w:rsid w:val="00EA4C14"/>
    <w:rsid w:val="00EA6E01"/>
    <w:rsid w:val="00EA6EBF"/>
    <w:rsid w:val="00EB5072"/>
    <w:rsid w:val="00EB6128"/>
    <w:rsid w:val="00EB776E"/>
    <w:rsid w:val="00EC2E2C"/>
    <w:rsid w:val="00ED482C"/>
    <w:rsid w:val="00ED7104"/>
    <w:rsid w:val="00ED7D35"/>
    <w:rsid w:val="00EE2117"/>
    <w:rsid w:val="00EE4297"/>
    <w:rsid w:val="00EF4F87"/>
    <w:rsid w:val="00EF5DCA"/>
    <w:rsid w:val="00F0565F"/>
    <w:rsid w:val="00F10CFE"/>
    <w:rsid w:val="00F11D97"/>
    <w:rsid w:val="00F15919"/>
    <w:rsid w:val="00F1786A"/>
    <w:rsid w:val="00F34A44"/>
    <w:rsid w:val="00F34A61"/>
    <w:rsid w:val="00F506F2"/>
    <w:rsid w:val="00F53DAD"/>
    <w:rsid w:val="00F6002C"/>
    <w:rsid w:val="00F66EE0"/>
    <w:rsid w:val="00F73E27"/>
    <w:rsid w:val="00F77871"/>
    <w:rsid w:val="00F80534"/>
    <w:rsid w:val="00F865B0"/>
    <w:rsid w:val="00F86697"/>
    <w:rsid w:val="00FB1023"/>
    <w:rsid w:val="00FE0C07"/>
    <w:rsid w:val="00FE1820"/>
    <w:rsid w:val="00FF5C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F90710"/>
  <w15:docId w15:val="{59F820D3-0533-4701-90B9-12ED85A2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 w:type="paragraph" w:styleId="NoSpacing">
    <w:name w:val="No Spacing"/>
    <w:uiPriority w:val="1"/>
    <w:qFormat/>
    <w:rsid w:val="00A97FA6"/>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21159">
      <w:bodyDiv w:val="1"/>
      <w:marLeft w:val="0"/>
      <w:marRight w:val="0"/>
      <w:marTop w:val="0"/>
      <w:marBottom w:val="0"/>
      <w:divBdr>
        <w:top w:val="none" w:sz="0" w:space="0" w:color="auto"/>
        <w:left w:val="none" w:sz="0" w:space="0" w:color="auto"/>
        <w:bottom w:val="none" w:sz="0" w:space="0" w:color="auto"/>
        <w:right w:val="none" w:sz="0" w:space="0" w:color="auto"/>
      </w:divBdr>
      <w:divsChild>
        <w:div w:id="2136244133">
          <w:marLeft w:val="0"/>
          <w:marRight w:val="0"/>
          <w:marTop w:val="0"/>
          <w:marBottom w:val="0"/>
          <w:divBdr>
            <w:top w:val="none" w:sz="0" w:space="0" w:color="auto"/>
            <w:left w:val="none" w:sz="0" w:space="0" w:color="auto"/>
            <w:bottom w:val="none" w:sz="0" w:space="0" w:color="auto"/>
            <w:right w:val="none" w:sz="0" w:space="0" w:color="auto"/>
          </w:divBdr>
          <w:divsChild>
            <w:div w:id="14984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1676">
      <w:bodyDiv w:val="1"/>
      <w:marLeft w:val="0"/>
      <w:marRight w:val="0"/>
      <w:marTop w:val="0"/>
      <w:marBottom w:val="0"/>
      <w:divBdr>
        <w:top w:val="none" w:sz="0" w:space="0" w:color="auto"/>
        <w:left w:val="none" w:sz="0" w:space="0" w:color="auto"/>
        <w:bottom w:val="none" w:sz="0" w:space="0" w:color="auto"/>
        <w:right w:val="none" w:sz="0" w:space="0" w:color="auto"/>
      </w:divBdr>
      <w:divsChild>
        <w:div w:id="1212034726">
          <w:marLeft w:val="0"/>
          <w:marRight w:val="0"/>
          <w:marTop w:val="0"/>
          <w:marBottom w:val="0"/>
          <w:divBdr>
            <w:top w:val="none" w:sz="0" w:space="0" w:color="auto"/>
            <w:left w:val="none" w:sz="0" w:space="0" w:color="auto"/>
            <w:bottom w:val="none" w:sz="0" w:space="0" w:color="auto"/>
            <w:right w:val="none" w:sz="0" w:space="0" w:color="auto"/>
          </w:divBdr>
          <w:divsChild>
            <w:div w:id="953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sChild>
        <w:div w:id="542908478">
          <w:marLeft w:val="0"/>
          <w:marRight w:val="0"/>
          <w:marTop w:val="0"/>
          <w:marBottom w:val="0"/>
          <w:divBdr>
            <w:top w:val="none" w:sz="0" w:space="0" w:color="auto"/>
            <w:left w:val="none" w:sz="0" w:space="0" w:color="auto"/>
            <w:bottom w:val="none" w:sz="0" w:space="0" w:color="auto"/>
            <w:right w:val="none" w:sz="0" w:space="0" w:color="auto"/>
          </w:divBdr>
          <w:divsChild>
            <w:div w:id="5424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2CF30EE-EF60-4762-9CE1-39959ECC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4256</CharactersWithSpaces>
  <SharedDoc>false</SharedDoc>
  <HLinks>
    <vt:vector size="12" baseType="variant">
      <vt:variant>
        <vt:i4>7733375</vt:i4>
      </vt:variant>
      <vt:variant>
        <vt:i4>3</vt:i4>
      </vt:variant>
      <vt:variant>
        <vt:i4>0</vt:i4>
      </vt:variant>
      <vt:variant>
        <vt:i4>5</vt:i4>
      </vt:variant>
      <vt:variant>
        <vt:lpwstr>http://elodocuments.blogspot.ca/2011/10/my-early-retirement-story-part-4-cliff.html</vt:lpwstr>
      </vt:variant>
      <vt:variant>
        <vt:lpwstr/>
      </vt:variant>
      <vt:variant>
        <vt:i4>6160404</vt:i4>
      </vt:variant>
      <vt:variant>
        <vt:i4>0</vt:i4>
      </vt:variant>
      <vt:variant>
        <vt:i4>0</vt:i4>
      </vt:variant>
      <vt:variant>
        <vt:i4>5</vt:i4>
      </vt:variant>
      <vt:variant>
        <vt:lpwstr>http://elodocuments.blogspot.ca/2013/09/why-am-i-called-catholic.html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Edmond</cp:lastModifiedBy>
  <cp:revision>6</cp:revision>
  <dcterms:created xsi:type="dcterms:W3CDTF">2017-01-15T22:00:00Z</dcterms:created>
  <dcterms:modified xsi:type="dcterms:W3CDTF">2017-01-17T02:08:00Z</dcterms:modified>
</cp:coreProperties>
</file>